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DFF81" w14:textId="41A095A8" w:rsidR="0012736B" w:rsidRPr="00E158E2" w:rsidRDefault="00101083">
      <w:pPr>
        <w:rPr>
          <w:b/>
          <w:bCs/>
          <w:sz w:val="32"/>
          <w:szCs w:val="32"/>
        </w:rPr>
      </w:pPr>
      <w:r w:rsidRPr="00E158E2">
        <w:rPr>
          <w:b/>
          <w:bCs/>
          <w:sz w:val="32"/>
          <w:szCs w:val="32"/>
        </w:rPr>
        <w:t>Stroud District Councillors’ Report to Cam Parish Council</w:t>
      </w:r>
    </w:p>
    <w:p w14:paraId="5C96AC14" w14:textId="77777777" w:rsidR="00101083" w:rsidRPr="00D91763" w:rsidRDefault="00101083">
      <w:pPr>
        <w:rPr>
          <w:b/>
          <w:bCs/>
        </w:rPr>
      </w:pPr>
    </w:p>
    <w:p w14:paraId="11009411" w14:textId="2F03808F" w:rsidR="00101083" w:rsidRPr="00E158E2" w:rsidRDefault="00101083">
      <w:pPr>
        <w:rPr>
          <w:b/>
          <w:bCs/>
          <w:sz w:val="28"/>
          <w:szCs w:val="28"/>
        </w:rPr>
      </w:pPr>
      <w:r w:rsidRPr="00E158E2">
        <w:rPr>
          <w:b/>
          <w:bCs/>
          <w:sz w:val="28"/>
          <w:szCs w:val="28"/>
        </w:rPr>
        <w:t>2 July 2025</w:t>
      </w:r>
    </w:p>
    <w:p w14:paraId="0CAA7F15" w14:textId="77777777" w:rsidR="00101083" w:rsidRPr="00D91763" w:rsidRDefault="00101083">
      <w:pPr>
        <w:rPr>
          <w:b/>
          <w:bCs/>
        </w:rPr>
      </w:pPr>
    </w:p>
    <w:p w14:paraId="5FA32735" w14:textId="3865E974" w:rsidR="00101083" w:rsidRPr="00E158E2" w:rsidRDefault="00101083">
      <w:pPr>
        <w:rPr>
          <w:b/>
          <w:bCs/>
          <w:sz w:val="28"/>
          <w:szCs w:val="28"/>
        </w:rPr>
      </w:pPr>
      <w:r w:rsidRPr="00E158E2">
        <w:rPr>
          <w:b/>
          <w:bCs/>
          <w:sz w:val="28"/>
          <w:szCs w:val="28"/>
        </w:rPr>
        <w:t>Introduction</w:t>
      </w:r>
    </w:p>
    <w:p w14:paraId="4E0FCDD2" w14:textId="77777777" w:rsidR="00101083" w:rsidRDefault="00101083"/>
    <w:p w14:paraId="76D63A1F" w14:textId="3D455C05" w:rsidR="00101083" w:rsidRDefault="00101083">
      <w:r>
        <w:t xml:space="preserve">The District Councillors for Cam East and West presented the following report to Cam Parish Council.  The report was delivered </w:t>
      </w:r>
      <w:r w:rsidR="005D2844">
        <w:t>verbally,</w:t>
      </w:r>
      <w:r>
        <w:t xml:space="preserve"> and th</w:t>
      </w:r>
      <w:r w:rsidR="00D91763">
        <w:t>is written version was delivered in the following days.</w:t>
      </w:r>
    </w:p>
    <w:p w14:paraId="74C7E362" w14:textId="77777777" w:rsidR="00D91763" w:rsidRDefault="00D91763"/>
    <w:p w14:paraId="2F43EF73" w14:textId="2CD0B21E" w:rsidR="00D91763" w:rsidRDefault="00D91763">
      <w:r>
        <w:t>The report is a summary of recent activities relating to Cam Parish carried out by:</w:t>
      </w:r>
    </w:p>
    <w:p w14:paraId="136A4E3E" w14:textId="712B0269" w:rsidR="00D91763" w:rsidRDefault="00D91763" w:rsidP="00D91763">
      <w:pPr>
        <w:pStyle w:val="ListParagraph"/>
        <w:numPr>
          <w:ilvl w:val="0"/>
          <w:numId w:val="1"/>
        </w:numPr>
      </w:pPr>
      <w:r>
        <w:t>Cllr Terri Kinnison</w:t>
      </w:r>
    </w:p>
    <w:p w14:paraId="4DE571CA" w14:textId="376CE160" w:rsidR="00D91763" w:rsidRDefault="00D91763" w:rsidP="00D91763">
      <w:pPr>
        <w:pStyle w:val="ListParagraph"/>
        <w:numPr>
          <w:ilvl w:val="0"/>
          <w:numId w:val="1"/>
        </w:numPr>
      </w:pPr>
      <w:r>
        <w:t>Cllr Milly Hill</w:t>
      </w:r>
    </w:p>
    <w:p w14:paraId="43134439" w14:textId="79E6CB28" w:rsidR="00D91763" w:rsidRDefault="00D91763" w:rsidP="00D91763">
      <w:pPr>
        <w:pStyle w:val="ListParagraph"/>
        <w:numPr>
          <w:ilvl w:val="0"/>
          <w:numId w:val="1"/>
        </w:numPr>
      </w:pPr>
      <w:r>
        <w:t>Cllr Chris Haynes, and</w:t>
      </w:r>
    </w:p>
    <w:p w14:paraId="53058707" w14:textId="02AF8A37" w:rsidR="00D91763" w:rsidRDefault="00D91763" w:rsidP="00D91763">
      <w:pPr>
        <w:pStyle w:val="ListParagraph"/>
        <w:numPr>
          <w:ilvl w:val="0"/>
          <w:numId w:val="1"/>
        </w:numPr>
      </w:pPr>
      <w:r>
        <w:t>Cllr Ian Hamilton</w:t>
      </w:r>
    </w:p>
    <w:p w14:paraId="361BB95D" w14:textId="77777777" w:rsidR="00D91763" w:rsidRDefault="00D91763"/>
    <w:p w14:paraId="6631E743" w14:textId="584778E9" w:rsidR="00D91763" w:rsidRDefault="00D91763">
      <w:r>
        <w:t>For further information or if you have questions, please get in touch with one of the District Councillors.</w:t>
      </w:r>
    </w:p>
    <w:p w14:paraId="31C4CA80" w14:textId="77777777" w:rsidR="00D91763" w:rsidRDefault="00D91763"/>
    <w:p w14:paraId="47275915" w14:textId="3DAEEDB0" w:rsidR="00D91763" w:rsidRPr="00D826FE" w:rsidRDefault="00D91763">
      <w:pPr>
        <w:rPr>
          <w:b/>
          <w:bCs/>
          <w:i/>
          <w:iCs/>
        </w:rPr>
      </w:pPr>
      <w:r w:rsidRPr="00D826FE">
        <w:rPr>
          <w:b/>
          <w:bCs/>
          <w:i/>
          <w:iCs/>
        </w:rPr>
        <w:t>Fairmead Culvert</w:t>
      </w:r>
    </w:p>
    <w:p w14:paraId="100D9D9E" w14:textId="596F52EC" w:rsidR="00D91763" w:rsidRDefault="00D91763">
      <w:r>
        <w:t xml:space="preserve">Cllr Hill has been working with SDC Officers to improve the </w:t>
      </w:r>
      <w:r w:rsidR="00A05190">
        <w:t xml:space="preserve">maintenance and drainage of the culvert that runs between Fairmead and </w:t>
      </w:r>
      <w:r w:rsidR="005F1F8B">
        <w:t>Spouthouse</w:t>
      </w:r>
      <w:r w:rsidR="00A05190">
        <w:t xml:space="preserve"> Lane.  Currently, this is prone to overflow or become blocked and work has been commissioned to improve the drainage. However, </w:t>
      </w:r>
      <w:r w:rsidR="00F31004">
        <w:t>after</w:t>
      </w:r>
      <w:r w:rsidR="00A05190">
        <w:t xml:space="preserve"> commencement of that work additional problems have emerged, principally the poor construction of the boundary wall to the council properties</w:t>
      </w:r>
      <w:r w:rsidR="00F31004">
        <w:t xml:space="preserve"> adjacent</w:t>
      </w:r>
      <w:r w:rsidR="00A05190">
        <w:t xml:space="preserve">.  Shallow footings mean that the wall is routinely undermined by flood water.  Cllr Hill is continuing discussions to extend the scope of the works to improve the wall and </w:t>
      </w:r>
      <w:r w:rsidR="005F1F8B">
        <w:t>to revisit the design of the improvements to the culvert trash screen.</w:t>
      </w:r>
      <w:r w:rsidR="00D60F8E">
        <w:t xml:space="preserve">  We will update the Parish Council with further progress.</w:t>
      </w:r>
    </w:p>
    <w:p w14:paraId="4E9B730B" w14:textId="77777777" w:rsidR="00D60F8E" w:rsidRDefault="00D60F8E"/>
    <w:p w14:paraId="60DD3ECA" w14:textId="4EE44FF7" w:rsidR="00D60F8E" w:rsidRPr="00D826FE" w:rsidRDefault="00D60F8E">
      <w:pPr>
        <w:rPr>
          <w:b/>
          <w:bCs/>
          <w:i/>
          <w:iCs/>
        </w:rPr>
      </w:pPr>
      <w:r w:rsidRPr="00D826FE">
        <w:rPr>
          <w:b/>
          <w:bCs/>
          <w:i/>
          <w:iCs/>
        </w:rPr>
        <w:t>Glebelands</w:t>
      </w:r>
    </w:p>
    <w:p w14:paraId="56D35DFB" w14:textId="0B19DD84" w:rsidR="00D60F8E" w:rsidRDefault="00D60F8E">
      <w:r>
        <w:t xml:space="preserve">Councillors attended a launch ceremony for commencement of the construction of the social housing on Glebelands.  </w:t>
      </w:r>
      <w:r w:rsidR="00F653C0">
        <w:t>P</w:t>
      </w:r>
      <w:r w:rsidR="00F653C0" w:rsidRPr="00F653C0">
        <w:t>ending some final documentation from Highways the work is expected to start in September and will take approx</w:t>
      </w:r>
      <w:r w:rsidR="00F653C0">
        <w:t>imatel</w:t>
      </w:r>
      <w:r w:rsidR="00F31004">
        <w:t xml:space="preserve">y </w:t>
      </w:r>
      <w:r w:rsidR="00F653C0" w:rsidRPr="00F653C0">
        <w:t>15 months to complete.</w:t>
      </w:r>
      <w:r>
        <w:t xml:space="preserve">  Various </w:t>
      </w:r>
      <w:r w:rsidR="00D826FE">
        <w:t>concessions</w:t>
      </w:r>
      <w:r>
        <w:t xml:space="preserve"> have been agreed to manage traffic to the site and to minimise disruption to existing residents and access to the </w:t>
      </w:r>
      <w:r w:rsidR="00F31004">
        <w:t xml:space="preserve">GP </w:t>
      </w:r>
      <w:r>
        <w:t>Surgery and to GL11 Community Hub.</w:t>
      </w:r>
      <w:r w:rsidR="00D826FE">
        <w:t xml:space="preserve">  We have met and established a good connection with the site manager so we feel confident that any concerns arising from the work can be managed.</w:t>
      </w:r>
    </w:p>
    <w:p w14:paraId="13064C2A" w14:textId="77777777" w:rsidR="00D826FE" w:rsidRDefault="00D826FE"/>
    <w:p w14:paraId="55C8A3B3" w14:textId="77777777" w:rsidR="00AF34FD" w:rsidRDefault="00AF34FD" w:rsidP="00AF34FD">
      <w:r w:rsidRPr="00221807">
        <w:rPr>
          <w:b/>
          <w:bCs/>
          <w:i/>
          <w:iCs/>
        </w:rPr>
        <w:t>S.23/1591/FUL – Tilsdown</w:t>
      </w:r>
      <w:r>
        <w:t xml:space="preserve">  </w:t>
      </w:r>
    </w:p>
    <w:p w14:paraId="0D3CEBF6" w14:textId="7A53C194" w:rsidR="00AF34FD" w:rsidRDefault="00AF34FD" w:rsidP="00AF34FD">
      <w:r>
        <w:t>An enforcement investigation of the Tilsdown development site has been initiated.  The basis for this is that certain features and amenities that were promised to buyers and committed to as part of the conditions for the development, have not been met.  SDC Officers will report progress as it emerges.</w:t>
      </w:r>
    </w:p>
    <w:p w14:paraId="7534FF5A" w14:textId="77777777" w:rsidR="00AF34FD" w:rsidRDefault="00AF34FD" w:rsidP="00AF34FD"/>
    <w:p w14:paraId="0E609551" w14:textId="77777777" w:rsidR="00AF34FD" w:rsidRDefault="00AF34FD" w:rsidP="00AF34FD"/>
    <w:p w14:paraId="0D350860" w14:textId="77777777" w:rsidR="00AF34FD" w:rsidRPr="00221807" w:rsidRDefault="00AF34FD" w:rsidP="00AF34FD">
      <w:pPr>
        <w:rPr>
          <w:b/>
          <w:bCs/>
          <w:i/>
          <w:iCs/>
        </w:rPr>
      </w:pPr>
      <w:r w:rsidRPr="00221807">
        <w:rPr>
          <w:b/>
          <w:bCs/>
          <w:i/>
          <w:iCs/>
        </w:rPr>
        <w:lastRenderedPageBreak/>
        <w:t>Hopton Road 20 mph consultation</w:t>
      </w:r>
    </w:p>
    <w:p w14:paraId="468EF4E9" w14:textId="0383C18D" w:rsidR="00AF34FD" w:rsidRPr="00221807" w:rsidRDefault="00AF34FD" w:rsidP="00AF34FD">
      <w:pPr>
        <w:rPr>
          <w:b/>
          <w:bCs/>
        </w:rPr>
      </w:pPr>
      <w:r>
        <w:t>There will be a</w:t>
      </w:r>
      <w:r w:rsidRPr="00535E75">
        <w:t xml:space="preserve"> statutory consultation</w:t>
      </w:r>
      <w:r>
        <w:t xml:space="preserve"> on the </w:t>
      </w:r>
      <w:r w:rsidRPr="00535E75">
        <w:t xml:space="preserve">proposed introduction of a 20mph zone on </w:t>
      </w:r>
      <w:r>
        <w:t>H</w:t>
      </w:r>
      <w:r w:rsidRPr="00535E75">
        <w:t xml:space="preserve">opton </w:t>
      </w:r>
      <w:r>
        <w:t>G</w:t>
      </w:r>
      <w:r w:rsidRPr="00535E75">
        <w:t xml:space="preserve">reen, </w:t>
      </w:r>
      <w:r>
        <w:t>H</w:t>
      </w:r>
      <w:r w:rsidRPr="00535E75">
        <w:t xml:space="preserve">opton </w:t>
      </w:r>
      <w:r>
        <w:t>R</w:t>
      </w:r>
      <w:r w:rsidRPr="00535E75">
        <w:t xml:space="preserve">oad and </w:t>
      </w:r>
      <w:r>
        <w:t>M</w:t>
      </w:r>
      <w:r w:rsidRPr="00535E75">
        <w:t xml:space="preserve">illbank, and alterations to the existing keep clear markings on </w:t>
      </w:r>
      <w:r>
        <w:t>E</w:t>
      </w:r>
      <w:r w:rsidRPr="00535E75">
        <w:t xml:space="preserve">verlands in </w:t>
      </w:r>
      <w:r>
        <w:t>Cam</w:t>
      </w:r>
      <w:r w:rsidRPr="00535E75">
        <w:t xml:space="preserve">, </w:t>
      </w:r>
      <w:r>
        <w:t>G</w:t>
      </w:r>
      <w:r w:rsidRPr="00535E75">
        <w:t>loucestershire.</w:t>
      </w:r>
      <w:r>
        <w:t xml:space="preserve">  </w:t>
      </w:r>
      <w:r w:rsidR="00F15DB2">
        <w:t>T</w:t>
      </w:r>
      <w:r w:rsidR="00F15DB2" w:rsidRPr="00F15DB2">
        <w:t>he statutory consultation period runs to 22nd July</w:t>
      </w:r>
      <w:r w:rsidR="00F15DB2">
        <w:t>.  Cllr Hill has provided comments on behalf of the Cam Councillors and referenced comments provided to us by residents and CCAG.  A public consultation will follow and we will encourage residents to take part.</w:t>
      </w:r>
    </w:p>
    <w:p w14:paraId="5FE4561E" w14:textId="77777777" w:rsidR="00AF34FD" w:rsidRDefault="00AF34FD"/>
    <w:p w14:paraId="0C46F62E" w14:textId="3C6CC88F" w:rsidR="00D826FE" w:rsidRPr="00341783" w:rsidRDefault="00D826FE">
      <w:pPr>
        <w:rPr>
          <w:b/>
          <w:bCs/>
          <w:i/>
          <w:iCs/>
        </w:rPr>
      </w:pPr>
      <w:r w:rsidRPr="00341783">
        <w:rPr>
          <w:b/>
          <w:bCs/>
          <w:i/>
          <w:iCs/>
        </w:rPr>
        <w:t>Case work</w:t>
      </w:r>
    </w:p>
    <w:p w14:paraId="04AD3BE8" w14:textId="20F86153" w:rsidR="00D826FE" w:rsidRDefault="00D826FE">
      <w:r>
        <w:t xml:space="preserve">Our case work continues to be focused on the themes of housing maintenance and repair, planning applications, and road safety.  We have also gained undertakings from </w:t>
      </w:r>
      <w:r w:rsidR="00F31004">
        <w:t>SDC</w:t>
      </w:r>
      <w:r>
        <w:t xml:space="preserve"> Community Services Environment Manager to inspect and clear paths, including the pathway past the Fairmead culvert and the links from </w:t>
      </w:r>
      <w:r w:rsidR="00F31004">
        <w:t>M</w:t>
      </w:r>
      <w:r>
        <w:t>anor Avenue to Field Lane, during autumn and winter months.</w:t>
      </w:r>
    </w:p>
    <w:p w14:paraId="206C4E07" w14:textId="77777777" w:rsidR="00535E75" w:rsidRDefault="00535E75"/>
    <w:p w14:paraId="24C898E7" w14:textId="533E8475" w:rsidR="00341783" w:rsidRPr="00E158E2" w:rsidRDefault="00341783">
      <w:pPr>
        <w:rPr>
          <w:b/>
          <w:bCs/>
          <w:sz w:val="28"/>
          <w:szCs w:val="28"/>
        </w:rPr>
      </w:pPr>
      <w:r w:rsidRPr="00E158E2">
        <w:rPr>
          <w:b/>
          <w:bCs/>
          <w:sz w:val="28"/>
          <w:szCs w:val="28"/>
        </w:rPr>
        <w:t>Committee Work</w:t>
      </w:r>
    </w:p>
    <w:p w14:paraId="3159B752" w14:textId="77777777" w:rsidR="00E158E2" w:rsidRDefault="00E158E2"/>
    <w:p w14:paraId="5DC89338" w14:textId="68B6369B" w:rsidR="00341783" w:rsidRDefault="00341783">
      <w:r>
        <w:t>The district councillors sit on the following committees</w:t>
      </w:r>
      <w:r w:rsidR="00095C18">
        <w:t>.</w:t>
      </w:r>
    </w:p>
    <w:p w14:paraId="61CB748C" w14:textId="2A4D09E3" w:rsidR="00095C18" w:rsidRDefault="00095C18"/>
    <w:tbl>
      <w:tblPr>
        <w:tblStyle w:val="TableGrid"/>
        <w:tblW w:w="0" w:type="auto"/>
        <w:tblLook w:val="04A0" w:firstRow="1" w:lastRow="0" w:firstColumn="1" w:lastColumn="0" w:noHBand="0" w:noVBand="1"/>
      </w:tblPr>
      <w:tblGrid>
        <w:gridCol w:w="2547"/>
        <w:gridCol w:w="6469"/>
      </w:tblGrid>
      <w:tr w:rsidR="00341783" w14:paraId="0412556A" w14:textId="77777777" w:rsidTr="00341783">
        <w:tc>
          <w:tcPr>
            <w:tcW w:w="2547" w:type="dxa"/>
          </w:tcPr>
          <w:p w14:paraId="218A062C" w14:textId="3B30E73D" w:rsidR="00341783" w:rsidRDefault="00341783">
            <w:r>
              <w:t>Cllr Milly Hill</w:t>
            </w:r>
          </w:p>
        </w:tc>
        <w:tc>
          <w:tcPr>
            <w:tcW w:w="6469" w:type="dxa"/>
          </w:tcPr>
          <w:p w14:paraId="3F077B6D" w14:textId="0A4ABBC8" w:rsidR="00F653C0" w:rsidRDefault="00F653C0" w:rsidP="00F653C0">
            <w:pPr>
              <w:pStyle w:val="ListParagraph"/>
              <w:numPr>
                <w:ilvl w:val="0"/>
                <w:numId w:val="2"/>
              </w:numPr>
            </w:pPr>
            <w:r>
              <w:t xml:space="preserve">Development Control </w:t>
            </w:r>
            <w:r w:rsidR="00AF34FD">
              <w:t>Committee</w:t>
            </w:r>
          </w:p>
          <w:p w14:paraId="1D16D393" w14:textId="5100EAA7" w:rsidR="00F653C0" w:rsidRDefault="00F653C0" w:rsidP="00F653C0">
            <w:pPr>
              <w:pStyle w:val="ListParagraph"/>
              <w:numPr>
                <w:ilvl w:val="0"/>
                <w:numId w:val="2"/>
              </w:numPr>
            </w:pPr>
            <w:r>
              <w:t>S</w:t>
            </w:r>
            <w:r>
              <w:t>DC Substitute Rep on Glos County Council Wellbeing and NHS Oversight Committee.</w:t>
            </w:r>
          </w:p>
          <w:p w14:paraId="471B7989" w14:textId="2B36F4B7" w:rsidR="009147C3" w:rsidRDefault="00F653C0" w:rsidP="00F653C0">
            <w:pPr>
              <w:pStyle w:val="ListParagraph"/>
              <w:numPr>
                <w:ilvl w:val="0"/>
                <w:numId w:val="2"/>
              </w:numPr>
            </w:pPr>
            <w:r>
              <w:t>SDC Wellbeing Champion/Youth Strategy.</w:t>
            </w:r>
          </w:p>
        </w:tc>
      </w:tr>
      <w:tr w:rsidR="00341783" w14:paraId="3C01C967" w14:textId="77777777" w:rsidTr="00341783">
        <w:tc>
          <w:tcPr>
            <w:tcW w:w="2547" w:type="dxa"/>
          </w:tcPr>
          <w:p w14:paraId="4E63726A" w14:textId="6BB9D8A9" w:rsidR="00341783" w:rsidRDefault="00341783">
            <w:r>
              <w:t xml:space="preserve">Cllr </w:t>
            </w:r>
            <w:r w:rsidR="009147C3">
              <w:t>Terri Kinnison</w:t>
            </w:r>
          </w:p>
        </w:tc>
        <w:tc>
          <w:tcPr>
            <w:tcW w:w="6469" w:type="dxa"/>
          </w:tcPr>
          <w:p w14:paraId="45FA1CD7" w14:textId="77777777" w:rsidR="00F653C0" w:rsidRDefault="00F653C0" w:rsidP="00F653C0">
            <w:pPr>
              <w:pStyle w:val="ListParagraph"/>
              <w:numPr>
                <w:ilvl w:val="0"/>
                <w:numId w:val="3"/>
              </w:numPr>
            </w:pPr>
            <w:r>
              <w:t>Environment Committee</w:t>
            </w:r>
          </w:p>
          <w:p w14:paraId="273144B1" w14:textId="2B3FF67B" w:rsidR="00F653C0" w:rsidRDefault="00F653C0" w:rsidP="00F653C0">
            <w:pPr>
              <w:pStyle w:val="ListParagraph"/>
              <w:numPr>
                <w:ilvl w:val="0"/>
                <w:numId w:val="3"/>
              </w:numPr>
            </w:pPr>
            <w:r>
              <w:t>SDC representative on the drainage board.</w:t>
            </w:r>
          </w:p>
          <w:p w14:paraId="2824F2F3" w14:textId="4FDF8B9F" w:rsidR="00F653C0" w:rsidRDefault="00F653C0" w:rsidP="00F653C0">
            <w:pPr>
              <w:pStyle w:val="ListParagraph"/>
              <w:numPr>
                <w:ilvl w:val="0"/>
                <w:numId w:val="3"/>
              </w:numPr>
            </w:pPr>
            <w:r>
              <w:t>Violence &amp; Intimidation Against Women &amp; Girls Working Group – which means joining SDC’s Community Safety Group.</w:t>
            </w:r>
          </w:p>
          <w:p w14:paraId="2C89140B" w14:textId="4DFC42C7" w:rsidR="00F653C0" w:rsidRDefault="00F653C0" w:rsidP="00F653C0">
            <w:pPr>
              <w:pStyle w:val="ListParagraph"/>
              <w:numPr>
                <w:ilvl w:val="0"/>
                <w:numId w:val="3"/>
              </w:numPr>
            </w:pPr>
            <w:r>
              <w:t>SDC Member Development Working Group</w:t>
            </w:r>
          </w:p>
          <w:p w14:paraId="58291B1B" w14:textId="13F7457E" w:rsidR="00341783" w:rsidRDefault="00BF72EC" w:rsidP="00BF72EC">
            <w:pPr>
              <w:pStyle w:val="ListParagraph"/>
              <w:numPr>
                <w:ilvl w:val="0"/>
                <w:numId w:val="3"/>
              </w:numPr>
            </w:pPr>
            <w:r w:rsidRPr="009147C3">
              <w:t>Equality Diversity Inclusion Equity and Belonging (EDIEB) Working Group</w:t>
            </w:r>
          </w:p>
        </w:tc>
      </w:tr>
      <w:tr w:rsidR="00341783" w14:paraId="15BC3B03" w14:textId="77777777" w:rsidTr="00341783">
        <w:tc>
          <w:tcPr>
            <w:tcW w:w="2547" w:type="dxa"/>
          </w:tcPr>
          <w:p w14:paraId="2B985228" w14:textId="6B7C4889" w:rsidR="00341783" w:rsidRDefault="009147C3">
            <w:r>
              <w:t>Cllr Chris Haynes</w:t>
            </w:r>
          </w:p>
        </w:tc>
        <w:tc>
          <w:tcPr>
            <w:tcW w:w="6469" w:type="dxa"/>
          </w:tcPr>
          <w:p w14:paraId="0D9484ED" w14:textId="7CFE83B9" w:rsidR="00341783" w:rsidRDefault="00237D44" w:rsidP="00965FD2">
            <w:pPr>
              <w:pStyle w:val="ListParagraph"/>
              <w:numPr>
                <w:ilvl w:val="0"/>
                <w:numId w:val="3"/>
              </w:numPr>
            </w:pPr>
            <w:r>
              <w:t>Audit &amp; Standards</w:t>
            </w:r>
          </w:p>
        </w:tc>
      </w:tr>
      <w:tr w:rsidR="00341783" w14:paraId="3A767751" w14:textId="77777777" w:rsidTr="00341783">
        <w:tc>
          <w:tcPr>
            <w:tcW w:w="2547" w:type="dxa"/>
          </w:tcPr>
          <w:p w14:paraId="71309D6E" w14:textId="4071F570" w:rsidR="00341783" w:rsidRDefault="009147C3">
            <w:r>
              <w:t>Cllr Ian Hamilton</w:t>
            </w:r>
          </w:p>
        </w:tc>
        <w:tc>
          <w:tcPr>
            <w:tcW w:w="6469" w:type="dxa"/>
          </w:tcPr>
          <w:p w14:paraId="0035BB23" w14:textId="5E3C3DA2" w:rsidR="00341783" w:rsidRDefault="009147C3" w:rsidP="00965FD2">
            <w:pPr>
              <w:pStyle w:val="ListParagraph"/>
              <w:numPr>
                <w:ilvl w:val="0"/>
                <w:numId w:val="3"/>
              </w:numPr>
            </w:pPr>
            <w:r>
              <w:t>Community Services and Licensing</w:t>
            </w:r>
            <w:r w:rsidR="00965FD2">
              <w:t xml:space="preserve"> (Labour spokesperson and Performance Monitor)</w:t>
            </w:r>
          </w:p>
          <w:p w14:paraId="77BDEEAC" w14:textId="2421A33C" w:rsidR="009147C3" w:rsidRDefault="009147C3" w:rsidP="00965FD2">
            <w:pPr>
              <w:pStyle w:val="ListParagraph"/>
              <w:numPr>
                <w:ilvl w:val="0"/>
                <w:numId w:val="3"/>
              </w:numPr>
            </w:pPr>
            <w:r w:rsidRPr="009147C3">
              <w:t>Equality Diversity Inclusion Equity and Belonging (EDIEB) Working Group</w:t>
            </w:r>
          </w:p>
          <w:p w14:paraId="0717D7A8" w14:textId="77777777" w:rsidR="00965FD2" w:rsidRDefault="00965FD2">
            <w:r>
              <w:t>Also sits as:</w:t>
            </w:r>
          </w:p>
          <w:p w14:paraId="4DC4F961" w14:textId="625CD558" w:rsidR="00965FD2" w:rsidRDefault="00965FD2" w:rsidP="00965FD2">
            <w:pPr>
              <w:pStyle w:val="ListParagraph"/>
              <w:numPr>
                <w:ilvl w:val="0"/>
                <w:numId w:val="4"/>
              </w:numPr>
            </w:pPr>
            <w:r>
              <w:t>Appointed Member to Kingshill House Creative Arts Centre</w:t>
            </w:r>
          </w:p>
          <w:p w14:paraId="3337B7F6" w14:textId="77777777" w:rsidR="00965FD2" w:rsidRDefault="00965FD2" w:rsidP="00965FD2">
            <w:pPr>
              <w:pStyle w:val="ListParagraph"/>
              <w:numPr>
                <w:ilvl w:val="0"/>
                <w:numId w:val="4"/>
              </w:numPr>
            </w:pPr>
            <w:r>
              <w:t>Trustee/Board Member of GL11 Community Hub</w:t>
            </w:r>
          </w:p>
          <w:p w14:paraId="6605BDD6" w14:textId="1A274E88" w:rsidR="00965FD2" w:rsidRDefault="00965FD2" w:rsidP="00965FD2">
            <w:pPr>
              <w:pStyle w:val="ListParagraph"/>
              <w:numPr>
                <w:ilvl w:val="0"/>
                <w:numId w:val="4"/>
              </w:numPr>
            </w:pPr>
            <w:r>
              <w:t>Rural England Prosperity Fund</w:t>
            </w:r>
            <w:r w:rsidR="00095C18">
              <w:t xml:space="preserve"> &amp; </w:t>
            </w:r>
            <w:r>
              <w:t>UK Shared Prosperity Fund Grants Panel Member</w:t>
            </w:r>
          </w:p>
          <w:p w14:paraId="71147FC4" w14:textId="076D10AF" w:rsidR="00965FD2" w:rsidRDefault="00965FD2" w:rsidP="00965FD2">
            <w:pPr>
              <w:pStyle w:val="ListParagraph"/>
              <w:numPr>
                <w:ilvl w:val="0"/>
                <w:numId w:val="4"/>
              </w:numPr>
            </w:pPr>
            <w:r>
              <w:t>Community Cultural Panel</w:t>
            </w:r>
            <w:r w:rsidR="00BF72EC">
              <w:t xml:space="preserve"> Member</w:t>
            </w:r>
          </w:p>
        </w:tc>
      </w:tr>
    </w:tbl>
    <w:p w14:paraId="179F5FFF" w14:textId="77777777" w:rsidR="00341783" w:rsidRDefault="00341783"/>
    <w:p w14:paraId="053D7628" w14:textId="77777777" w:rsidR="00F15DB2" w:rsidRDefault="00F15DB2"/>
    <w:p w14:paraId="128BD369" w14:textId="77777777" w:rsidR="00AF34FD" w:rsidRDefault="00AF34FD"/>
    <w:p w14:paraId="5DDC3D7B" w14:textId="22B7DAAE" w:rsidR="009147C3" w:rsidRPr="00664EB6" w:rsidRDefault="009147C3">
      <w:pPr>
        <w:rPr>
          <w:b/>
          <w:bCs/>
          <w:sz w:val="28"/>
          <w:szCs w:val="28"/>
        </w:rPr>
      </w:pPr>
      <w:r w:rsidRPr="00664EB6">
        <w:rPr>
          <w:b/>
          <w:bCs/>
          <w:sz w:val="28"/>
          <w:szCs w:val="28"/>
        </w:rPr>
        <w:lastRenderedPageBreak/>
        <w:t>Development Control</w:t>
      </w:r>
    </w:p>
    <w:p w14:paraId="47D74209" w14:textId="77777777" w:rsidR="00221807" w:rsidRDefault="00221807"/>
    <w:p w14:paraId="63F8A9A4" w14:textId="521FE62F" w:rsidR="00AF34FD" w:rsidRDefault="00AF34FD">
      <w:r>
        <w:t>A</w:t>
      </w:r>
      <w:r w:rsidRPr="00AF34FD">
        <w:t xml:space="preserve"> site visit is planned for S.21/1875/OUT - Land west of the 4135  Draycott Cam on 08/07/25 and it will be discussed at the Development Control Committee on 15/07/25</w:t>
      </w:r>
      <w:r w:rsidR="009E36AA">
        <w:t xml:space="preserve">.  We will report back on </w:t>
      </w:r>
      <w:proofErr w:type="spellStart"/>
      <w:r w:rsidR="009E36AA">
        <w:t>oucomes</w:t>
      </w:r>
      <w:proofErr w:type="spellEnd"/>
      <w:r w:rsidR="009E36AA">
        <w:t>.</w:t>
      </w:r>
    </w:p>
    <w:p w14:paraId="6A565A00" w14:textId="77777777" w:rsidR="009147C3" w:rsidRDefault="009147C3"/>
    <w:p w14:paraId="242025B9" w14:textId="33F17F75" w:rsidR="00341783" w:rsidRPr="00664EB6" w:rsidRDefault="009147C3">
      <w:pPr>
        <w:rPr>
          <w:b/>
          <w:bCs/>
          <w:sz w:val="28"/>
          <w:szCs w:val="28"/>
        </w:rPr>
      </w:pPr>
      <w:r w:rsidRPr="00664EB6">
        <w:rPr>
          <w:b/>
          <w:bCs/>
          <w:sz w:val="28"/>
          <w:szCs w:val="28"/>
        </w:rPr>
        <w:t>Community Services</w:t>
      </w:r>
      <w:r w:rsidR="00221807" w:rsidRPr="00664EB6">
        <w:rPr>
          <w:b/>
          <w:bCs/>
          <w:sz w:val="28"/>
          <w:szCs w:val="28"/>
        </w:rPr>
        <w:t xml:space="preserve"> &amp; Licensing</w:t>
      </w:r>
    </w:p>
    <w:p w14:paraId="52E1C9AF" w14:textId="77777777" w:rsidR="009147C3" w:rsidRDefault="009147C3"/>
    <w:p w14:paraId="592AF432" w14:textId="77777777" w:rsidR="009147C3" w:rsidRPr="00221807" w:rsidRDefault="009147C3">
      <w:pPr>
        <w:rPr>
          <w:b/>
          <w:bCs/>
          <w:i/>
          <w:iCs/>
        </w:rPr>
      </w:pPr>
      <w:r w:rsidRPr="00221807">
        <w:rPr>
          <w:b/>
          <w:bCs/>
          <w:i/>
          <w:iCs/>
        </w:rPr>
        <w:t>Play Strategy</w:t>
      </w:r>
    </w:p>
    <w:p w14:paraId="657F8777" w14:textId="0D3E3700" w:rsidR="00221807" w:rsidRDefault="00221807">
      <w:r>
        <w:t xml:space="preserve">Cllr Hamilton attended a workshop on the </w:t>
      </w:r>
      <w:r w:rsidR="009E36AA">
        <w:t xml:space="preserve">District </w:t>
      </w:r>
      <w:r>
        <w:t xml:space="preserve">Council’s new Play Strategy.  This is to be an </w:t>
      </w:r>
      <w:r w:rsidR="005D2844">
        <w:t>all-encompassing</w:t>
      </w:r>
      <w:r>
        <w:t xml:space="preserve"> strategy on opportunities and amenities for sports, leisure and play across the </w:t>
      </w:r>
      <w:r w:rsidR="005D2844">
        <w:t>district</w:t>
      </w:r>
      <w:r>
        <w:t>.  We will report on developments that affect Cam and opportunities for Cam to benefit from any new funding for play amenities.</w:t>
      </w:r>
    </w:p>
    <w:p w14:paraId="3FAE5260" w14:textId="77777777" w:rsidR="009147C3" w:rsidRDefault="009147C3"/>
    <w:p w14:paraId="5F872CC1" w14:textId="5FE718C6" w:rsidR="009147C3" w:rsidRPr="004937F6" w:rsidRDefault="009147C3">
      <w:pPr>
        <w:rPr>
          <w:b/>
          <w:bCs/>
          <w:i/>
          <w:iCs/>
        </w:rPr>
      </w:pPr>
      <w:r w:rsidRPr="004937F6">
        <w:rPr>
          <w:b/>
          <w:bCs/>
          <w:i/>
          <w:iCs/>
        </w:rPr>
        <w:t>Licensing and Public Safety</w:t>
      </w:r>
    </w:p>
    <w:p w14:paraId="4F0E0A3B" w14:textId="084216F8" w:rsidR="009147C3" w:rsidRDefault="00221807">
      <w:r>
        <w:t xml:space="preserve">The CS&amp;L Committee voted to approve the new draft policy on licensing.  This was a limited redraft of the existing policy but did highlight initiatives on public safety such as Stoud Safe and Ask Angela.  Although not mandated the licensing process will </w:t>
      </w:r>
      <w:r w:rsidR="004937F6">
        <w:t>be used to encourage licence holders to adopt these schemes.</w:t>
      </w:r>
    </w:p>
    <w:p w14:paraId="120A0EE8" w14:textId="77777777" w:rsidR="004937F6" w:rsidRDefault="004937F6"/>
    <w:p w14:paraId="0EFCA0C6" w14:textId="5E1AD419" w:rsidR="004937F6" w:rsidRDefault="004937F6">
      <w:r>
        <w:t xml:space="preserve">The debate included reference to emerging advice on the use of traffic barriers at street events to prevent attacks by car like the tragic scenes at other events in the news.  As this advice </w:t>
      </w:r>
      <w:r w:rsidR="005D2844">
        <w:t>emerges,</w:t>
      </w:r>
      <w:r>
        <w:t xml:space="preserve"> we will share it with CPC.</w:t>
      </w:r>
    </w:p>
    <w:p w14:paraId="7A1318FA" w14:textId="77777777" w:rsidR="00B339CB" w:rsidRDefault="00B339CB"/>
    <w:p w14:paraId="52B49715" w14:textId="41241385" w:rsidR="00B339CB" w:rsidRDefault="00B339CB">
      <w:r>
        <w:t>We also plan to coordinate with Steve Lindsay to visit the local hospitalities (pubs!) in Cam and Dursley to invite licence holders to adopt the safety schemes if they have not done so already.  We invite CPC Members and staff to join this venture too!</w:t>
      </w:r>
    </w:p>
    <w:p w14:paraId="1A7DACBA" w14:textId="77777777" w:rsidR="00221807" w:rsidRDefault="00221807"/>
    <w:p w14:paraId="7F343E8A" w14:textId="140D83F6" w:rsidR="009147C3" w:rsidRPr="00B339CB" w:rsidRDefault="009147C3">
      <w:pPr>
        <w:rPr>
          <w:b/>
          <w:bCs/>
          <w:i/>
          <w:iCs/>
        </w:rPr>
      </w:pPr>
      <w:r w:rsidRPr="00B339CB">
        <w:rPr>
          <w:b/>
          <w:bCs/>
          <w:i/>
          <w:iCs/>
        </w:rPr>
        <w:t>Household Support Fund</w:t>
      </w:r>
      <w:r w:rsidR="00B339CB" w:rsidRPr="00B339CB">
        <w:rPr>
          <w:b/>
          <w:bCs/>
          <w:i/>
          <w:iCs/>
        </w:rPr>
        <w:t xml:space="preserve"> (HSF7)</w:t>
      </w:r>
    </w:p>
    <w:p w14:paraId="2B683D66" w14:textId="467C73FB" w:rsidR="00B339CB" w:rsidRDefault="00B339CB" w:rsidP="00B339CB">
      <w:r>
        <w:t xml:space="preserve">The CS&amp;L Committee voted to approve the new allocation of funding to the Household Support Fund and funding delivery plan for April 2025 - March 2026.  This will provide </w:t>
      </w:r>
      <w:r w:rsidR="00A9130A">
        <w:t xml:space="preserve">£267,336 to SDC for allocation.  </w:t>
      </w:r>
    </w:p>
    <w:p w14:paraId="59083D48" w14:textId="77777777" w:rsidR="00B339CB" w:rsidRDefault="00B339CB" w:rsidP="00B339CB"/>
    <w:p w14:paraId="07BA956E" w14:textId="77777777" w:rsidR="00A9130A" w:rsidRDefault="00A9130A" w:rsidP="00A9130A">
      <w:r>
        <w:t>The criteria for spending the HSF7 allocation has been shifting away from a sole reliance</w:t>
      </w:r>
    </w:p>
    <w:p w14:paraId="40EE2A1A" w14:textId="4735FA8F" w:rsidR="00A9130A" w:rsidRDefault="00A9130A" w:rsidP="00A9130A">
      <w:r>
        <w:t>on quick fix solutions like supermarket vouchers and towards more preventative measures of support.</w:t>
      </w:r>
      <w:r w:rsidR="000B2CFF">
        <w:t xml:space="preserve">  SDC will collaborate with local hubs, such as GL11 in Cam to provide funds for </w:t>
      </w:r>
      <w:r w:rsidR="005D2844">
        <w:t>cost-of-living</w:t>
      </w:r>
      <w:r w:rsidR="000B2CFF">
        <w:t xml:space="preserve"> support and hardship prevention through money advice and various other schemes.  Cam will benefit from funds allocated to GL11.</w:t>
      </w:r>
    </w:p>
    <w:p w14:paraId="39417421" w14:textId="77777777" w:rsidR="00A9130A" w:rsidRDefault="00A9130A" w:rsidP="00A9130A"/>
    <w:p w14:paraId="30908360" w14:textId="49254EAF" w:rsidR="00021BC2" w:rsidRPr="00021BC2" w:rsidRDefault="00021BC2" w:rsidP="00021BC2">
      <w:pPr>
        <w:rPr>
          <w:b/>
          <w:bCs/>
          <w:i/>
          <w:iCs/>
        </w:rPr>
      </w:pPr>
      <w:r w:rsidRPr="00021BC2">
        <w:rPr>
          <w:b/>
          <w:bCs/>
          <w:i/>
          <w:iCs/>
        </w:rPr>
        <w:t>Integrated Care Board grant for data mapping</w:t>
      </w:r>
    </w:p>
    <w:p w14:paraId="330CD763" w14:textId="2E4E7DF4" w:rsidR="00021BC2" w:rsidRDefault="00021BC2" w:rsidP="00021BC2">
      <w:r>
        <w:t xml:space="preserve">The </w:t>
      </w:r>
      <w:r w:rsidR="00857F0D">
        <w:t xml:space="preserve">CS&amp;L </w:t>
      </w:r>
      <w:r>
        <w:t xml:space="preserve">Committee </w:t>
      </w:r>
      <w:r w:rsidR="00857F0D">
        <w:t>approved</w:t>
      </w:r>
      <w:r>
        <w:t xml:space="preserve"> the allocation and use of a grant from the Integrated Care Board (ICB) to enhance data analysis and mapping capacity within Stroud District Council.</w:t>
      </w:r>
    </w:p>
    <w:p w14:paraId="0EAFBED2" w14:textId="77777777" w:rsidR="00021BC2" w:rsidRDefault="00021BC2" w:rsidP="00021BC2"/>
    <w:p w14:paraId="7F8AFA23" w14:textId="54673FB6" w:rsidR="009147C3" w:rsidRDefault="00021BC2" w:rsidP="00021BC2">
      <w:r>
        <w:t>This would allow a valuable data resource to be used to identify areas of health inequalit</w:t>
      </w:r>
      <w:r w:rsidR="00857F0D">
        <w:t>ies</w:t>
      </w:r>
      <w:r>
        <w:t xml:space="preserve"> and gaps in health services provision</w:t>
      </w:r>
      <w:r w:rsidR="00857F0D">
        <w:t xml:space="preserve"> across the </w:t>
      </w:r>
      <w:r w:rsidR="005D2844">
        <w:t>district</w:t>
      </w:r>
      <w:r>
        <w:t>.</w:t>
      </w:r>
      <w:r w:rsidR="00857F0D">
        <w:t xml:space="preserve">  This benefits Cam </w:t>
      </w:r>
      <w:r w:rsidR="00857F0D">
        <w:lastRenderedPageBreak/>
        <w:t>in that gaps and inequalities identified would form part of the case for the Village Centre/Health Hub.</w:t>
      </w:r>
    </w:p>
    <w:p w14:paraId="629F9A0B" w14:textId="77777777" w:rsidR="00857F0D" w:rsidRDefault="00857F0D" w:rsidP="00021BC2"/>
    <w:p w14:paraId="44E49B85" w14:textId="686BE819" w:rsidR="00857F0D" w:rsidRDefault="00857F0D" w:rsidP="00021BC2">
      <w:r w:rsidRPr="00857F0D">
        <w:rPr>
          <w:u w:val="single"/>
        </w:rPr>
        <w:t>Note</w:t>
      </w:r>
      <w:r>
        <w:t>: Cllr Hamilton now has access to OCSI Local Insights data tool and can create reports on Cam on a wide range of data measures on health, prosperity, crime, etc.  He is happy to work with CPC on compiling reports of interest to the Parish Council.</w:t>
      </w:r>
    </w:p>
    <w:p w14:paraId="43768BFB" w14:textId="77777777" w:rsidR="00021BC2" w:rsidRDefault="00021BC2"/>
    <w:p w14:paraId="6C4D06C0" w14:textId="485DA049" w:rsidR="009147C3" w:rsidRPr="00447415" w:rsidRDefault="009147C3">
      <w:pPr>
        <w:rPr>
          <w:b/>
          <w:bCs/>
          <w:i/>
          <w:iCs/>
        </w:rPr>
      </w:pPr>
      <w:r w:rsidRPr="00447415">
        <w:rPr>
          <w:b/>
          <w:bCs/>
          <w:i/>
          <w:iCs/>
        </w:rPr>
        <w:t>Energy Efficiency Research</w:t>
      </w:r>
    </w:p>
    <w:p w14:paraId="2F467366" w14:textId="1442D4AE" w:rsidR="00341783" w:rsidRDefault="00FA4DE3">
      <w:r>
        <w:t>In conjunction with the Housing Committee</w:t>
      </w:r>
      <w:r w:rsidR="009E36AA">
        <w:t>,</w:t>
      </w:r>
      <w:r>
        <w:t xml:space="preserve"> the District Councillors have established a collaboration with the University of the West of England (UWE) to conduct a survey of energy efficiency measures applied to the </w:t>
      </w:r>
      <w:r w:rsidR="005D2844">
        <w:t>district’s</w:t>
      </w:r>
      <w:r>
        <w:t xml:space="preserve"> housing stock and identify barriers to the installation of different measures.  The aim of this work is to identify opportunities to </w:t>
      </w:r>
      <w:r w:rsidR="005D2844">
        <w:t>retrofit</w:t>
      </w:r>
      <w:r>
        <w:t xml:space="preserve"> energy efficiency </w:t>
      </w:r>
      <w:r w:rsidR="00447415">
        <w:t>measures to the properties in greatest need of improvement.  We have agreed that Cam will be the sample area for this study.  The work should be reported by the end of 2025.</w:t>
      </w:r>
    </w:p>
    <w:p w14:paraId="0E36A3FE" w14:textId="77777777" w:rsidR="00FA4DE3" w:rsidRDefault="00FA4DE3"/>
    <w:p w14:paraId="6A576295" w14:textId="06887CCB" w:rsidR="009147C3" w:rsidRPr="00447415" w:rsidRDefault="009147C3">
      <w:pPr>
        <w:rPr>
          <w:b/>
          <w:bCs/>
          <w:i/>
          <w:iCs/>
        </w:rPr>
      </w:pPr>
      <w:r w:rsidRPr="00447415">
        <w:rPr>
          <w:b/>
          <w:bCs/>
          <w:i/>
          <w:iCs/>
        </w:rPr>
        <w:t>Cam Music Festival</w:t>
      </w:r>
    </w:p>
    <w:p w14:paraId="46DB94BA" w14:textId="4B5F75D5" w:rsidR="009147C3" w:rsidRDefault="00447415">
      <w:r>
        <w:t>We are still examining the feasibility of holding a music festival in Cam, potentially on the Everlands Sports ground during the interval between the cricket season and the football season (end of August).  Cllr Kinnison has gained a possible sponsorship contribution from Intersound in Dursley.  However, the timescale to do this is 2025 is very short and may be impracticable.  In which case we will work on a plan for 2026.  We will keep the CPC apprised.</w:t>
      </w:r>
    </w:p>
    <w:p w14:paraId="16ECFD4E" w14:textId="77777777" w:rsidR="00D91763" w:rsidRDefault="00D91763"/>
    <w:p w14:paraId="289A05B3" w14:textId="31864061" w:rsidR="009E36AA" w:rsidRDefault="009E36AA">
      <w:r>
        <w:t>END</w:t>
      </w:r>
    </w:p>
    <w:p w14:paraId="54D7A61F" w14:textId="77777777" w:rsidR="00D91763" w:rsidRDefault="00D91763"/>
    <w:sectPr w:rsidR="00D917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10151"/>
    <w:multiLevelType w:val="hybridMultilevel"/>
    <w:tmpl w:val="38A2E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721AD2"/>
    <w:multiLevelType w:val="hybridMultilevel"/>
    <w:tmpl w:val="28D83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3042A0"/>
    <w:multiLevelType w:val="hybridMultilevel"/>
    <w:tmpl w:val="85906C20"/>
    <w:lvl w:ilvl="0" w:tplc="035A022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8E2621"/>
    <w:multiLevelType w:val="hybridMultilevel"/>
    <w:tmpl w:val="C34E1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1228257">
    <w:abstractNumId w:val="0"/>
  </w:num>
  <w:num w:numId="2" w16cid:durableId="1499493828">
    <w:abstractNumId w:val="1"/>
  </w:num>
  <w:num w:numId="3" w16cid:durableId="2069764326">
    <w:abstractNumId w:val="3"/>
  </w:num>
  <w:num w:numId="4" w16cid:durableId="17393255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083"/>
    <w:rsid w:val="00021BC2"/>
    <w:rsid w:val="00095C18"/>
    <w:rsid w:val="000B2CFF"/>
    <w:rsid w:val="00101083"/>
    <w:rsid w:val="0012736B"/>
    <w:rsid w:val="00221807"/>
    <w:rsid w:val="00237D44"/>
    <w:rsid w:val="00341783"/>
    <w:rsid w:val="00447415"/>
    <w:rsid w:val="004937F6"/>
    <w:rsid w:val="0052665A"/>
    <w:rsid w:val="00535E75"/>
    <w:rsid w:val="005D2844"/>
    <w:rsid w:val="005F1F8B"/>
    <w:rsid w:val="00664EB6"/>
    <w:rsid w:val="006F5DD1"/>
    <w:rsid w:val="00857F0D"/>
    <w:rsid w:val="009147C3"/>
    <w:rsid w:val="00965FD2"/>
    <w:rsid w:val="009E36AA"/>
    <w:rsid w:val="00A05190"/>
    <w:rsid w:val="00A220B1"/>
    <w:rsid w:val="00A9130A"/>
    <w:rsid w:val="00AF34FD"/>
    <w:rsid w:val="00B339CB"/>
    <w:rsid w:val="00B34401"/>
    <w:rsid w:val="00B43383"/>
    <w:rsid w:val="00BF72EC"/>
    <w:rsid w:val="00D60F8E"/>
    <w:rsid w:val="00D826FE"/>
    <w:rsid w:val="00D91763"/>
    <w:rsid w:val="00E158E2"/>
    <w:rsid w:val="00F15DB2"/>
    <w:rsid w:val="00F2714E"/>
    <w:rsid w:val="00F31004"/>
    <w:rsid w:val="00F653C0"/>
    <w:rsid w:val="00FA4D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72241E7"/>
  <w15:chartTrackingRefBased/>
  <w15:docId w15:val="{4BEABB7F-8E86-224A-BB9A-1226743AF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10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10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10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10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10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108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108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108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108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10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10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10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10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10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10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10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10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1083"/>
    <w:rPr>
      <w:rFonts w:eastAsiaTheme="majorEastAsia" w:cstheme="majorBidi"/>
      <w:color w:val="272727" w:themeColor="text1" w:themeTint="D8"/>
    </w:rPr>
  </w:style>
  <w:style w:type="paragraph" w:styleId="Title">
    <w:name w:val="Title"/>
    <w:basedOn w:val="Normal"/>
    <w:next w:val="Normal"/>
    <w:link w:val="TitleChar"/>
    <w:uiPriority w:val="10"/>
    <w:qFormat/>
    <w:rsid w:val="0010108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10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108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10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108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01083"/>
    <w:rPr>
      <w:i/>
      <w:iCs/>
      <w:color w:val="404040" w:themeColor="text1" w:themeTint="BF"/>
    </w:rPr>
  </w:style>
  <w:style w:type="paragraph" w:styleId="ListParagraph">
    <w:name w:val="List Paragraph"/>
    <w:basedOn w:val="Normal"/>
    <w:uiPriority w:val="34"/>
    <w:qFormat/>
    <w:rsid w:val="00101083"/>
    <w:pPr>
      <w:ind w:left="720"/>
      <w:contextualSpacing/>
    </w:pPr>
  </w:style>
  <w:style w:type="character" w:styleId="IntenseEmphasis">
    <w:name w:val="Intense Emphasis"/>
    <w:basedOn w:val="DefaultParagraphFont"/>
    <w:uiPriority w:val="21"/>
    <w:qFormat/>
    <w:rsid w:val="00101083"/>
    <w:rPr>
      <w:i/>
      <w:iCs/>
      <w:color w:val="0F4761" w:themeColor="accent1" w:themeShade="BF"/>
    </w:rPr>
  </w:style>
  <w:style w:type="paragraph" w:styleId="IntenseQuote">
    <w:name w:val="Intense Quote"/>
    <w:basedOn w:val="Normal"/>
    <w:next w:val="Normal"/>
    <w:link w:val="IntenseQuoteChar"/>
    <w:uiPriority w:val="30"/>
    <w:qFormat/>
    <w:rsid w:val="001010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1083"/>
    <w:rPr>
      <w:i/>
      <w:iCs/>
      <w:color w:val="0F4761" w:themeColor="accent1" w:themeShade="BF"/>
    </w:rPr>
  </w:style>
  <w:style w:type="character" w:styleId="IntenseReference">
    <w:name w:val="Intense Reference"/>
    <w:basedOn w:val="DefaultParagraphFont"/>
    <w:uiPriority w:val="32"/>
    <w:qFormat/>
    <w:rsid w:val="00101083"/>
    <w:rPr>
      <w:b/>
      <w:bCs/>
      <w:smallCaps/>
      <w:color w:val="0F4761" w:themeColor="accent1" w:themeShade="BF"/>
      <w:spacing w:val="5"/>
    </w:rPr>
  </w:style>
  <w:style w:type="table" w:styleId="TableGrid">
    <w:name w:val="Table Grid"/>
    <w:basedOn w:val="TableNormal"/>
    <w:uiPriority w:val="39"/>
    <w:rsid w:val="00341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607724">
      <w:bodyDiv w:val="1"/>
      <w:marLeft w:val="0"/>
      <w:marRight w:val="0"/>
      <w:marTop w:val="0"/>
      <w:marBottom w:val="0"/>
      <w:divBdr>
        <w:top w:val="none" w:sz="0" w:space="0" w:color="auto"/>
        <w:left w:val="none" w:sz="0" w:space="0" w:color="auto"/>
        <w:bottom w:val="none" w:sz="0" w:space="0" w:color="auto"/>
        <w:right w:val="none" w:sz="0" w:space="0" w:color="auto"/>
      </w:divBdr>
    </w:div>
    <w:div w:id="643656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4</Pages>
  <Words>1192</Words>
  <Characters>6797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dc:creator>
  <cp:keywords/>
  <dc:description/>
  <cp:lastModifiedBy>Ian Hamilton</cp:lastModifiedBy>
  <cp:revision>24</cp:revision>
  <dcterms:created xsi:type="dcterms:W3CDTF">2025-07-03T09:16:00Z</dcterms:created>
  <dcterms:modified xsi:type="dcterms:W3CDTF">2025-07-07T12:04:00Z</dcterms:modified>
</cp:coreProperties>
</file>