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C844B" w14:textId="04BCA0DF" w:rsidR="002C0F5F" w:rsidRDefault="002C0F5F" w:rsidP="4E3FBF58">
      <w:pPr>
        <w:rPr>
          <w:b/>
          <w:bCs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0BD18ACE" wp14:editId="4E317071">
            <wp:simplePos x="0" y="0"/>
            <wp:positionH relativeFrom="margin">
              <wp:posOffset>365760</wp:posOffset>
            </wp:positionH>
            <wp:positionV relativeFrom="paragraph">
              <wp:posOffset>99060</wp:posOffset>
            </wp:positionV>
            <wp:extent cx="713740" cy="1052195"/>
            <wp:effectExtent l="0" t="0" r="0" b="0"/>
            <wp:wrapSquare wrapText="bothSides"/>
            <wp:docPr id="20002292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229238" name="Picture 200022923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C3BD96" w14:textId="6AB4C996" w:rsidR="4E3FBF58" w:rsidRDefault="4E3FBF58" w:rsidP="4E3FBF58">
      <w:pPr>
        <w:rPr>
          <w:b/>
          <w:bCs/>
          <w:u w:val="single"/>
        </w:rPr>
      </w:pPr>
    </w:p>
    <w:p w14:paraId="101714D0" w14:textId="2E70913A" w:rsidR="4E3FBF58" w:rsidRDefault="4E3FBF58" w:rsidP="4E3FBF58">
      <w:pPr>
        <w:rPr>
          <w:b/>
          <w:bCs/>
          <w:u w:val="single"/>
        </w:rPr>
      </w:pPr>
    </w:p>
    <w:p w14:paraId="211A1C52" w14:textId="61ABF96C" w:rsidR="003C01AE" w:rsidRPr="005C4A61" w:rsidRDefault="0051242D" w:rsidP="004C0860">
      <w:pPr>
        <w:rPr>
          <w:b/>
          <w:u w:val="single"/>
        </w:rPr>
      </w:pPr>
      <w:r w:rsidRPr="005C4A61">
        <w:rPr>
          <w:b/>
          <w:u w:val="single"/>
        </w:rPr>
        <w:t>CAM PARISH COUNCIL</w:t>
      </w:r>
    </w:p>
    <w:p w14:paraId="01BD30B0" w14:textId="77777777" w:rsidR="0051242D" w:rsidRDefault="0051242D" w:rsidP="004C0860">
      <w:pPr>
        <w:rPr>
          <w:b/>
          <w:u w:val="single"/>
        </w:rPr>
      </w:pPr>
      <w:r w:rsidRPr="005C4A61">
        <w:rPr>
          <w:b/>
          <w:u w:val="single"/>
        </w:rPr>
        <w:t>COMMITTEE STRUCTURE AND TERMS OF REFERENCE</w:t>
      </w:r>
    </w:p>
    <w:p w14:paraId="2B95FAA6" w14:textId="4844D0B0" w:rsidR="004C0860" w:rsidRPr="00BC2FD0" w:rsidRDefault="004C0860" w:rsidP="004C0860">
      <w:pPr>
        <w:rPr>
          <w:b/>
          <w:u w:val="single"/>
        </w:rPr>
      </w:pPr>
      <w:r w:rsidRPr="00BC2FD0">
        <w:rPr>
          <w:b/>
          <w:u w:val="single"/>
        </w:rPr>
        <w:t>A</w:t>
      </w:r>
      <w:r w:rsidR="000C377F" w:rsidRPr="00BC2FD0">
        <w:rPr>
          <w:b/>
          <w:u w:val="single"/>
        </w:rPr>
        <w:t xml:space="preserve">pproved by Full Council </w:t>
      </w:r>
      <w:r w:rsidR="000775A3" w:rsidRPr="00BC2FD0">
        <w:rPr>
          <w:b/>
          <w:u w:val="single"/>
        </w:rPr>
        <w:t xml:space="preserve">- </w:t>
      </w:r>
      <w:r w:rsidR="000C377F" w:rsidRPr="00BC2FD0">
        <w:rPr>
          <w:b/>
          <w:u w:val="single"/>
        </w:rPr>
        <w:t>April 2024</w:t>
      </w:r>
      <w:r w:rsidR="000775A3" w:rsidRPr="00BC2FD0">
        <w:rPr>
          <w:b/>
          <w:u w:val="single"/>
        </w:rPr>
        <w:t>,</w:t>
      </w:r>
      <w:r w:rsidR="000C377F" w:rsidRPr="00BC2FD0">
        <w:rPr>
          <w:b/>
          <w:u w:val="single"/>
        </w:rPr>
        <w:t xml:space="preserve"> minute reference: </w:t>
      </w:r>
      <w:r w:rsidR="00FD4B6E" w:rsidRPr="00BC2FD0">
        <w:rPr>
          <w:b/>
          <w:u w:val="single"/>
        </w:rPr>
        <w:t>FC.23.256</w:t>
      </w:r>
      <w:r w:rsidR="00BC2FD0" w:rsidRPr="00BC2FD0">
        <w:rPr>
          <w:b/>
          <w:u w:val="single"/>
        </w:rPr>
        <w:t xml:space="preserve"> B) X.</w:t>
      </w:r>
    </w:p>
    <w:p w14:paraId="52017A92" w14:textId="77777777" w:rsidR="0051242D" w:rsidRDefault="0051242D">
      <w:pPr>
        <w:rPr>
          <w:b/>
        </w:rPr>
      </w:pPr>
    </w:p>
    <w:p w14:paraId="1DC81A72" w14:textId="4CA4080E" w:rsidR="0051242D" w:rsidRDefault="0051242D" w:rsidP="0051242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FINANCE</w:t>
      </w:r>
      <w:r w:rsidR="00CE1E71">
        <w:rPr>
          <w:b/>
        </w:rPr>
        <w:t>¸</w:t>
      </w:r>
      <w:r>
        <w:rPr>
          <w:b/>
        </w:rPr>
        <w:t xml:space="preserve"> </w:t>
      </w:r>
      <w:r w:rsidR="00CE1E71">
        <w:rPr>
          <w:b/>
        </w:rPr>
        <w:t xml:space="preserve">POLICY </w:t>
      </w:r>
      <w:r>
        <w:rPr>
          <w:b/>
        </w:rPr>
        <w:t>AND GENERAL PURPOSES COMMITTEE</w:t>
      </w:r>
    </w:p>
    <w:p w14:paraId="20AB4502" w14:textId="5233EE2A" w:rsidR="0051242D" w:rsidRDefault="0051242D" w:rsidP="00680872">
      <w:pPr>
        <w:tabs>
          <w:tab w:val="left" w:pos="426"/>
        </w:tabs>
      </w:pPr>
      <w:r w:rsidRPr="00BC2FD0">
        <w:t xml:space="preserve">Meets </w:t>
      </w:r>
      <w:r w:rsidR="000F46D7" w:rsidRPr="00BC2FD0">
        <w:t xml:space="preserve">quarterly </w:t>
      </w:r>
      <w:r w:rsidR="00931365" w:rsidRPr="00BC2FD0">
        <w:t xml:space="preserve">(or when needed) </w:t>
      </w:r>
      <w:r w:rsidRPr="00BC2FD0">
        <w:t xml:space="preserve">to </w:t>
      </w:r>
      <w:r>
        <w:t>deal with specific items including those referred by Full Council</w:t>
      </w:r>
    </w:p>
    <w:p w14:paraId="65831D0A" w14:textId="77777777" w:rsidR="0051242D" w:rsidRDefault="0051242D" w:rsidP="00680872">
      <w:pPr>
        <w:tabs>
          <w:tab w:val="left" w:pos="426"/>
        </w:tabs>
      </w:pPr>
      <w:r>
        <w:rPr>
          <w:b/>
        </w:rPr>
        <w:t xml:space="preserve">Field of Responsibility – </w:t>
      </w:r>
      <w:r>
        <w:t xml:space="preserve">Management and administration of financial affairs, risk assessment and insurance, employment issues, office premises, general </w:t>
      </w:r>
      <w:proofErr w:type="gramStart"/>
      <w:r>
        <w:t>administration</w:t>
      </w:r>
      <w:proofErr w:type="gramEnd"/>
      <w:r>
        <w:t xml:space="preserve"> and statutory requirements</w:t>
      </w:r>
    </w:p>
    <w:p w14:paraId="71FDF520" w14:textId="77777777" w:rsidR="0051242D" w:rsidRDefault="0051242D" w:rsidP="00680872">
      <w:pPr>
        <w:tabs>
          <w:tab w:val="left" w:pos="426"/>
        </w:tabs>
        <w:rPr>
          <w:b/>
        </w:rPr>
      </w:pPr>
      <w:r>
        <w:rPr>
          <w:b/>
        </w:rPr>
        <w:t>Terms of Reference</w:t>
      </w:r>
    </w:p>
    <w:p w14:paraId="36B1CD6D" w14:textId="77777777" w:rsidR="0051242D" w:rsidRDefault="0051242D" w:rsidP="0051242D">
      <w:pPr>
        <w:pStyle w:val="ListParagraph"/>
        <w:numPr>
          <w:ilvl w:val="0"/>
          <w:numId w:val="2"/>
        </w:numPr>
      </w:pPr>
      <w:r>
        <w:t>Committee to comprise Chairs and Vice Chairs of Council and other Committees plus others expressing an interest, with a minimum of 6 members</w:t>
      </w:r>
    </w:p>
    <w:p w14:paraId="5E22B1BA" w14:textId="77777777" w:rsidR="0051242D" w:rsidRDefault="0051242D" w:rsidP="0051242D">
      <w:pPr>
        <w:pStyle w:val="ListParagraph"/>
        <w:numPr>
          <w:ilvl w:val="0"/>
          <w:numId w:val="2"/>
        </w:numPr>
      </w:pPr>
      <w:r>
        <w:t>Executive power to authorise expenditure in accordance with the budget allocated for the matters within its field of responsibility.</w:t>
      </w:r>
    </w:p>
    <w:p w14:paraId="1B10C742" w14:textId="77777777" w:rsidR="0051242D" w:rsidRDefault="0051242D" w:rsidP="0051242D">
      <w:pPr>
        <w:pStyle w:val="ListParagraph"/>
        <w:numPr>
          <w:ilvl w:val="0"/>
          <w:numId w:val="2"/>
        </w:numPr>
      </w:pPr>
      <w:r>
        <w:t>All other decisions involving expenditure over and above the agreed budget to be referred to Full Council</w:t>
      </w:r>
    </w:p>
    <w:p w14:paraId="6DB8DF01" w14:textId="77777777" w:rsidR="0051242D" w:rsidRDefault="0051242D" w:rsidP="0051242D">
      <w:pPr>
        <w:pStyle w:val="ListParagraph"/>
        <w:numPr>
          <w:ilvl w:val="0"/>
          <w:numId w:val="2"/>
        </w:numPr>
      </w:pPr>
      <w:r>
        <w:t>Power to authorise correspondence or other actions that will not, in themselves, result in Parish Council expenditure or bind the Council to any course of action not already agreed</w:t>
      </w:r>
    </w:p>
    <w:p w14:paraId="685013C2" w14:textId="77777777" w:rsidR="0051242D" w:rsidRDefault="0051242D" w:rsidP="0051242D">
      <w:pPr>
        <w:pStyle w:val="ListParagraph"/>
        <w:numPr>
          <w:ilvl w:val="0"/>
          <w:numId w:val="2"/>
        </w:numPr>
      </w:pPr>
      <w:r>
        <w:t>To appoint members to act as bank account signatories and authorisers of electronic payments</w:t>
      </w:r>
    </w:p>
    <w:p w14:paraId="6312F6FB" w14:textId="77777777" w:rsidR="0051242D" w:rsidRDefault="0051242D" w:rsidP="0051242D">
      <w:pPr>
        <w:pStyle w:val="ListParagraph"/>
        <w:numPr>
          <w:ilvl w:val="0"/>
          <w:numId w:val="2"/>
        </w:numPr>
      </w:pPr>
      <w:r>
        <w:t>To make recommendations on financial and administrative matters, including those laid down in Financial Regulations and Standing Orders</w:t>
      </w:r>
      <w:r w:rsidR="00B7752A">
        <w:t>, for ratification by Full Council</w:t>
      </w:r>
    </w:p>
    <w:p w14:paraId="6999DE89" w14:textId="77777777" w:rsidR="00B7752A" w:rsidRDefault="00B7752A" w:rsidP="0051242D">
      <w:pPr>
        <w:pStyle w:val="ListParagraph"/>
        <w:numPr>
          <w:ilvl w:val="0"/>
          <w:numId w:val="2"/>
        </w:numPr>
      </w:pPr>
      <w:r>
        <w:t>To make other recommendations on administrative, legal, employment or premises related matters, for ratification by Full Council</w:t>
      </w:r>
    </w:p>
    <w:p w14:paraId="225C762B" w14:textId="0D9CCD7E" w:rsidR="00886645" w:rsidRDefault="00886645" w:rsidP="0051242D">
      <w:pPr>
        <w:pStyle w:val="ListParagraph"/>
        <w:numPr>
          <w:ilvl w:val="0"/>
          <w:numId w:val="2"/>
        </w:numPr>
      </w:pPr>
      <w:r>
        <w:t>To appoint members to Staffing, Appeals and Complaints Committees</w:t>
      </w:r>
    </w:p>
    <w:p w14:paraId="4EFB286D" w14:textId="77777777" w:rsidR="00B7752A" w:rsidRDefault="00B7752A" w:rsidP="0051242D">
      <w:pPr>
        <w:pStyle w:val="ListParagraph"/>
        <w:numPr>
          <w:ilvl w:val="0"/>
          <w:numId w:val="2"/>
        </w:numPr>
      </w:pPr>
      <w:r>
        <w:t>To deal with any matters referred to it from time to time by Full Council.</w:t>
      </w:r>
    </w:p>
    <w:p w14:paraId="144AC4B4" w14:textId="18CA39CF" w:rsidR="00790256" w:rsidRDefault="00790256">
      <w:r>
        <w:br w:type="page"/>
      </w:r>
    </w:p>
    <w:p w14:paraId="21187911" w14:textId="77777777" w:rsidR="00B7752A" w:rsidRDefault="00B7752A" w:rsidP="00B7752A"/>
    <w:p w14:paraId="1368DE79" w14:textId="77777777" w:rsidR="00B7752A" w:rsidRDefault="00B7752A" w:rsidP="00B7752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RECREATION &amp; LEISURE COMMITTEE</w:t>
      </w:r>
    </w:p>
    <w:p w14:paraId="392B7A76" w14:textId="40352FAB" w:rsidR="00B7752A" w:rsidRPr="00BC2FD0" w:rsidRDefault="00B7752A" w:rsidP="00B7752A">
      <w:r w:rsidRPr="00BC2FD0">
        <w:t xml:space="preserve">Meets </w:t>
      </w:r>
      <w:r w:rsidR="00555E62" w:rsidRPr="00BC2FD0">
        <w:t xml:space="preserve">quarterly </w:t>
      </w:r>
      <w:r w:rsidR="00BC2FD0" w:rsidRPr="00BC2FD0">
        <w:t>(or when needed)</w:t>
      </w:r>
      <w:r w:rsidR="00BC2FD0">
        <w:t xml:space="preserve"> </w:t>
      </w:r>
      <w:r w:rsidRPr="00BC2FD0">
        <w:t>to a schedule agreed by Full Council</w:t>
      </w:r>
      <w:r w:rsidR="001662FD">
        <w:t>.</w:t>
      </w:r>
      <w:r w:rsidR="00D807C9" w:rsidRPr="00BC2FD0">
        <w:t xml:space="preserve"> </w:t>
      </w:r>
    </w:p>
    <w:p w14:paraId="5405C4AD" w14:textId="4387D8C2" w:rsidR="00B7752A" w:rsidRPr="00BC2FD0" w:rsidRDefault="00B7752A" w:rsidP="00B7752A">
      <w:r w:rsidRPr="00BC2FD0">
        <w:rPr>
          <w:b/>
        </w:rPr>
        <w:t xml:space="preserve">Field of Responsibility – </w:t>
      </w:r>
      <w:r w:rsidRPr="00BC2FD0">
        <w:t>Provision, management and administration of recreation and leisure facilities, to include playing fields, sports facilities, play areas and equipment, allotments, open spaces</w:t>
      </w:r>
      <w:r w:rsidR="00A12945" w:rsidRPr="00BC2FD0">
        <w:t xml:space="preserve">, </w:t>
      </w:r>
      <w:r w:rsidRPr="00BC2FD0">
        <w:t xml:space="preserve">public </w:t>
      </w:r>
      <w:r w:rsidR="00DE3D91" w:rsidRPr="00BC2FD0">
        <w:t>rights of way not including vehicular access</w:t>
      </w:r>
      <w:r w:rsidR="00A12945" w:rsidRPr="00BC2FD0">
        <w:t xml:space="preserve">, Community </w:t>
      </w:r>
      <w:r w:rsidR="00862991" w:rsidRPr="00BC2FD0">
        <w:t xml:space="preserve">development activities </w:t>
      </w:r>
      <w:r w:rsidR="00A12945" w:rsidRPr="00BC2FD0">
        <w:t xml:space="preserve">and </w:t>
      </w:r>
      <w:r w:rsidR="00862991" w:rsidRPr="00BC2FD0">
        <w:t>events</w:t>
      </w:r>
    </w:p>
    <w:p w14:paraId="7C570972" w14:textId="77777777" w:rsidR="000D70EA" w:rsidRDefault="000D70EA" w:rsidP="00B7752A"/>
    <w:p w14:paraId="32124A22" w14:textId="77777777" w:rsidR="00B7752A" w:rsidRDefault="00B7752A" w:rsidP="00B7752A">
      <w:pPr>
        <w:rPr>
          <w:b/>
        </w:rPr>
      </w:pPr>
      <w:r>
        <w:rPr>
          <w:b/>
        </w:rPr>
        <w:t>Terms of Reference</w:t>
      </w:r>
    </w:p>
    <w:p w14:paraId="02B2CD9A" w14:textId="77777777" w:rsidR="00631C16" w:rsidRDefault="00631C16" w:rsidP="00B7752A">
      <w:pPr>
        <w:pStyle w:val="ListParagraph"/>
        <w:numPr>
          <w:ilvl w:val="0"/>
          <w:numId w:val="3"/>
        </w:numPr>
      </w:pPr>
      <w:r>
        <w:t>Membership of Committee to be agreed at the Annual Meeting of the Council</w:t>
      </w:r>
    </w:p>
    <w:p w14:paraId="208638DB" w14:textId="77777777" w:rsidR="00B7752A" w:rsidRDefault="00B7752A" w:rsidP="00B7752A">
      <w:pPr>
        <w:pStyle w:val="ListParagraph"/>
        <w:numPr>
          <w:ilvl w:val="0"/>
          <w:numId w:val="3"/>
        </w:numPr>
      </w:pPr>
      <w:r>
        <w:t>Executive power to authorise expenditure in accordance with the budget allocated for the matters within its field of responsibility.</w:t>
      </w:r>
    </w:p>
    <w:p w14:paraId="27992DB8" w14:textId="77777777" w:rsidR="00B7752A" w:rsidRDefault="00B7752A" w:rsidP="00B7752A">
      <w:pPr>
        <w:pStyle w:val="ListParagraph"/>
        <w:numPr>
          <w:ilvl w:val="0"/>
          <w:numId w:val="3"/>
        </w:numPr>
      </w:pPr>
      <w:r>
        <w:t>All other decisions involving expenditure over and above the agreed budget to be referred to Full Council</w:t>
      </w:r>
    </w:p>
    <w:p w14:paraId="3A7BB187" w14:textId="77777777" w:rsidR="00B7752A" w:rsidRDefault="00B7752A" w:rsidP="00B7752A">
      <w:pPr>
        <w:pStyle w:val="ListParagraph"/>
        <w:numPr>
          <w:ilvl w:val="0"/>
          <w:numId w:val="3"/>
        </w:numPr>
      </w:pPr>
      <w:r>
        <w:t>Power to authorise correspondence or other actions that will not, in themselves, result in Parish Council expenditure or bind the Council to any course of action not already agreed</w:t>
      </w:r>
    </w:p>
    <w:p w14:paraId="2A88B1B0" w14:textId="77777777" w:rsidR="00B7752A" w:rsidRDefault="00B7752A" w:rsidP="00B7752A">
      <w:pPr>
        <w:pStyle w:val="ListParagraph"/>
        <w:numPr>
          <w:ilvl w:val="0"/>
          <w:numId w:val="3"/>
        </w:numPr>
      </w:pPr>
      <w:r>
        <w:t>To make other recommendations on other matters within its field of responsibility, for ratification by Full Council</w:t>
      </w:r>
    </w:p>
    <w:p w14:paraId="59158979" w14:textId="77777777" w:rsidR="00B7752A" w:rsidRDefault="00B7752A" w:rsidP="00B7752A">
      <w:pPr>
        <w:pStyle w:val="ListParagraph"/>
        <w:numPr>
          <w:ilvl w:val="0"/>
          <w:numId w:val="3"/>
        </w:numPr>
      </w:pPr>
      <w:r>
        <w:t>To deal with any matters referred to it from time to time by Full Council.</w:t>
      </w:r>
    </w:p>
    <w:p w14:paraId="1E14B4FB" w14:textId="42E943DD" w:rsidR="00790256" w:rsidRDefault="00790256">
      <w:r>
        <w:br w:type="page"/>
      </w:r>
    </w:p>
    <w:p w14:paraId="09DD4217" w14:textId="77777777" w:rsidR="00886645" w:rsidRDefault="00886645" w:rsidP="00886645"/>
    <w:p w14:paraId="2A47CD50" w14:textId="77777777" w:rsidR="00B7752A" w:rsidRDefault="00631C16" w:rsidP="00B7752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PLANNING &amp; HIGHWAYS COMMITTEE</w:t>
      </w:r>
    </w:p>
    <w:p w14:paraId="1F9C2E30" w14:textId="6CF7F44D" w:rsidR="00631C16" w:rsidRDefault="00631C16" w:rsidP="00631C16">
      <w:r>
        <w:t xml:space="preserve">Meets monthly to a schedule agreed by Full Council </w:t>
      </w:r>
    </w:p>
    <w:p w14:paraId="45A49CC9" w14:textId="2BB8E906" w:rsidR="00631C16" w:rsidRDefault="00631C16" w:rsidP="00631C16">
      <w:r>
        <w:rPr>
          <w:b/>
        </w:rPr>
        <w:t xml:space="preserve">Field of Responsibility – </w:t>
      </w:r>
      <w:r>
        <w:t xml:space="preserve">Planning, highways, public transport, </w:t>
      </w:r>
      <w:r w:rsidR="00943AC4">
        <w:t xml:space="preserve">footpaths, </w:t>
      </w:r>
      <w:r>
        <w:t>bus shelters and street furniture</w:t>
      </w:r>
    </w:p>
    <w:p w14:paraId="571FB172" w14:textId="77777777" w:rsidR="00631C16" w:rsidRDefault="00631C16" w:rsidP="00631C16"/>
    <w:p w14:paraId="75E747DD" w14:textId="77777777" w:rsidR="000D70EA" w:rsidRDefault="000D70EA" w:rsidP="000D70EA">
      <w:pPr>
        <w:rPr>
          <w:b/>
        </w:rPr>
      </w:pPr>
      <w:r>
        <w:rPr>
          <w:b/>
        </w:rPr>
        <w:t>Terms of Reference</w:t>
      </w:r>
    </w:p>
    <w:p w14:paraId="44BCE73D" w14:textId="1C304685" w:rsidR="00631C16" w:rsidRDefault="00631C16" w:rsidP="00631C16">
      <w:pPr>
        <w:pStyle w:val="ListParagraph"/>
        <w:numPr>
          <w:ilvl w:val="0"/>
          <w:numId w:val="4"/>
        </w:numPr>
      </w:pPr>
      <w:r>
        <w:t>Membership of Committee to be agreed at the Annual Meeting of the Council</w:t>
      </w:r>
      <w:r w:rsidR="006A2C27">
        <w:t xml:space="preserve">. </w:t>
      </w:r>
    </w:p>
    <w:p w14:paraId="1DFFF60A" w14:textId="77777777" w:rsidR="00631C16" w:rsidRDefault="00631C16" w:rsidP="00631C16">
      <w:pPr>
        <w:pStyle w:val="ListParagraph"/>
        <w:numPr>
          <w:ilvl w:val="0"/>
          <w:numId w:val="4"/>
        </w:numPr>
      </w:pPr>
      <w:r>
        <w:t>Executive power to authorise expenditure in accordance with the budget allocated for the matters within its field of responsibility.</w:t>
      </w:r>
    </w:p>
    <w:p w14:paraId="1DA376DA" w14:textId="77777777" w:rsidR="00631C16" w:rsidRDefault="00631C16" w:rsidP="00631C16">
      <w:pPr>
        <w:pStyle w:val="ListParagraph"/>
        <w:numPr>
          <w:ilvl w:val="0"/>
          <w:numId w:val="4"/>
        </w:numPr>
      </w:pPr>
      <w:r>
        <w:t>All other decisions involving expenditure over and above the agreed budget to be referred to Full Council</w:t>
      </w:r>
    </w:p>
    <w:p w14:paraId="23134BF5" w14:textId="77777777" w:rsidR="00631C16" w:rsidRDefault="00631C16" w:rsidP="00631C16">
      <w:pPr>
        <w:pStyle w:val="ListParagraph"/>
        <w:numPr>
          <w:ilvl w:val="0"/>
          <w:numId w:val="4"/>
        </w:numPr>
      </w:pPr>
      <w:r>
        <w:t>Power to authorise correspondence or other actions that will not, in themselves, result in Parish Council expenditure or bind the Council to any course of action not already agreed</w:t>
      </w:r>
    </w:p>
    <w:p w14:paraId="142A8D9E" w14:textId="77777777" w:rsidR="00631C16" w:rsidRDefault="00631C16" w:rsidP="00631C16">
      <w:pPr>
        <w:pStyle w:val="ListParagraph"/>
        <w:numPr>
          <w:ilvl w:val="0"/>
          <w:numId w:val="4"/>
        </w:numPr>
      </w:pPr>
      <w:r>
        <w:t>Executive powers to decide comments on planning applications and other minor planning issues</w:t>
      </w:r>
    </w:p>
    <w:p w14:paraId="3F87B453" w14:textId="77777777" w:rsidR="00631C16" w:rsidRDefault="00631C16" w:rsidP="00631C16">
      <w:pPr>
        <w:pStyle w:val="ListParagraph"/>
        <w:numPr>
          <w:ilvl w:val="0"/>
          <w:numId w:val="4"/>
        </w:numPr>
      </w:pPr>
      <w:r>
        <w:t>To make recommendations and comment on major or strategic planning matters, for ratification by Full Council</w:t>
      </w:r>
    </w:p>
    <w:p w14:paraId="541DAA65" w14:textId="77777777" w:rsidR="00631C16" w:rsidRDefault="00631C16" w:rsidP="00631C16">
      <w:pPr>
        <w:pStyle w:val="ListParagraph"/>
        <w:numPr>
          <w:ilvl w:val="0"/>
          <w:numId w:val="4"/>
        </w:numPr>
      </w:pPr>
      <w:r>
        <w:t>To make other recommendations on other matters within its field of responsibility, for ratification by Full Council</w:t>
      </w:r>
    </w:p>
    <w:p w14:paraId="111EC128" w14:textId="77777777" w:rsidR="00631C16" w:rsidRDefault="00631C16" w:rsidP="00631C16">
      <w:pPr>
        <w:pStyle w:val="ListParagraph"/>
        <w:numPr>
          <w:ilvl w:val="0"/>
          <w:numId w:val="4"/>
        </w:numPr>
      </w:pPr>
      <w:r>
        <w:t>To deal with any matters referred to it from time to time by Full Council.</w:t>
      </w:r>
    </w:p>
    <w:p w14:paraId="63E4D48D" w14:textId="5752D03A" w:rsidR="00790256" w:rsidRDefault="00790256">
      <w:r>
        <w:br w:type="page"/>
      </w:r>
    </w:p>
    <w:p w14:paraId="1F0B1DC0" w14:textId="77777777" w:rsidR="0028018F" w:rsidRDefault="0028018F" w:rsidP="0028018F"/>
    <w:p w14:paraId="0C743486" w14:textId="63EC7DA8" w:rsidR="00A36988" w:rsidRDefault="0028018F" w:rsidP="0028018F">
      <w:pPr>
        <w:rPr>
          <w:b/>
        </w:rPr>
      </w:pPr>
      <w:r>
        <w:rPr>
          <w:b/>
        </w:rPr>
        <w:t xml:space="preserve">STAFFING COMMITTEE </w:t>
      </w:r>
      <w:r w:rsidR="004A1FB8">
        <w:rPr>
          <w:b/>
        </w:rPr>
        <w:t>/ GRIEVANCE</w:t>
      </w:r>
      <w:r w:rsidR="00A36988">
        <w:rPr>
          <w:b/>
        </w:rPr>
        <w:t xml:space="preserve"> PANEL </w:t>
      </w:r>
      <w:proofErr w:type="gramStart"/>
      <w:r w:rsidR="00790256">
        <w:rPr>
          <w:b/>
        </w:rPr>
        <w:t xml:space="preserve">/ </w:t>
      </w:r>
      <w:r w:rsidR="00A36988">
        <w:rPr>
          <w:b/>
        </w:rPr>
        <w:t xml:space="preserve"> APPEALS</w:t>
      </w:r>
      <w:proofErr w:type="gramEnd"/>
      <w:r w:rsidR="00A36988">
        <w:rPr>
          <w:b/>
        </w:rPr>
        <w:t xml:space="preserve"> PANEL</w:t>
      </w:r>
      <w:r w:rsidR="00585B5D">
        <w:rPr>
          <w:b/>
        </w:rPr>
        <w:t xml:space="preserve"> TERMS OF REFERENCE </w:t>
      </w:r>
    </w:p>
    <w:p w14:paraId="39295EA3" w14:textId="77777777" w:rsidR="0028018F" w:rsidRPr="000D70EA" w:rsidRDefault="0028018F" w:rsidP="0028018F">
      <w:r w:rsidRPr="000D70EA">
        <w:t>Meets as necessary</w:t>
      </w:r>
    </w:p>
    <w:p w14:paraId="0D666AE0" w14:textId="513ECF34" w:rsidR="0028018F" w:rsidRDefault="0028018F" w:rsidP="0028018F">
      <w:r w:rsidRPr="0028018F">
        <w:rPr>
          <w:b/>
        </w:rPr>
        <w:t>Field of responsibility</w:t>
      </w:r>
      <w:r>
        <w:rPr>
          <w:b/>
        </w:rPr>
        <w:t xml:space="preserve"> – </w:t>
      </w:r>
      <w:r>
        <w:t>To discuss matters raised under grievance procedures or disciplinary measures</w:t>
      </w:r>
      <w:r w:rsidR="00A36988">
        <w:t>; to deal with complaints made against the council</w:t>
      </w:r>
    </w:p>
    <w:p w14:paraId="5D89D253" w14:textId="1EBCA495" w:rsidR="00790256" w:rsidRDefault="00790256" w:rsidP="00790256">
      <w:r>
        <w:t xml:space="preserve">Committee to consist of members of the Finance¸ Policy and General Purposes Committee </w:t>
      </w:r>
    </w:p>
    <w:p w14:paraId="0B56B257" w14:textId="77777777" w:rsidR="00790256" w:rsidRDefault="00790256" w:rsidP="00790256">
      <w:r>
        <w:t xml:space="preserve">Quorate of 3 members. </w:t>
      </w:r>
    </w:p>
    <w:p w14:paraId="18047492" w14:textId="77777777" w:rsidR="00790256" w:rsidRDefault="00790256" w:rsidP="00790256">
      <w:r>
        <w:t>All members must preserve confidentiality of all individual staffing matters</w:t>
      </w:r>
    </w:p>
    <w:p w14:paraId="7DF8CB05" w14:textId="77777777" w:rsidR="00790256" w:rsidRDefault="00790256" w:rsidP="00790256">
      <w:r>
        <w:t>Meetings will be in private rather than public due to the confidentiality of business</w:t>
      </w:r>
    </w:p>
    <w:p w14:paraId="4C9171AE" w14:textId="77777777" w:rsidR="00790256" w:rsidRDefault="00790256" w:rsidP="00790256">
      <w:r>
        <w:t>The Committee shall be empowered to exercise and perform on behalf of the Council¸ all powers and duties of the Council in relation to the matters listed which are not exhaustive:</w:t>
      </w:r>
    </w:p>
    <w:p w14:paraId="02C30B96" w14:textId="77777777" w:rsidR="00790256" w:rsidRDefault="00790256" w:rsidP="00790256">
      <w:pPr>
        <w:pStyle w:val="ListParagraph"/>
        <w:numPr>
          <w:ilvl w:val="0"/>
          <w:numId w:val="6"/>
        </w:numPr>
      </w:pPr>
      <w:r>
        <w:t>The Chair and Vice Chair will be elected at the first Staff Committee meeting immediately following the Annual Council meeting</w:t>
      </w:r>
    </w:p>
    <w:p w14:paraId="0FA03823" w14:textId="77777777" w:rsidR="00790256" w:rsidRDefault="00790256" w:rsidP="00790256">
      <w:pPr>
        <w:pStyle w:val="ListParagraph"/>
        <w:numPr>
          <w:ilvl w:val="0"/>
          <w:numId w:val="6"/>
        </w:numPr>
      </w:pPr>
      <w:r>
        <w:t>Where appropriate the Staff Committee will establish a sub-committee of three members to deal with any grievance or disciplinary matter.</w:t>
      </w:r>
    </w:p>
    <w:p w14:paraId="10964480" w14:textId="77777777" w:rsidR="00790256" w:rsidRDefault="00790256" w:rsidP="00790256">
      <w:pPr>
        <w:pStyle w:val="ListParagraph"/>
        <w:numPr>
          <w:ilvl w:val="0"/>
          <w:numId w:val="6"/>
        </w:numPr>
      </w:pPr>
      <w:r>
        <w:t>The Staffing Committee will assist the Clerk in the appointment of Council staff and will consider all related Human Resources matters as raised by the Clerk.</w:t>
      </w:r>
    </w:p>
    <w:p w14:paraId="6FCEAC4D" w14:textId="77777777" w:rsidR="00790256" w:rsidRDefault="00790256" w:rsidP="00790256">
      <w:pPr>
        <w:pStyle w:val="ListParagraph"/>
        <w:numPr>
          <w:ilvl w:val="0"/>
          <w:numId w:val="6"/>
        </w:numPr>
      </w:pPr>
      <w:r>
        <w:t>To annually review staff conditions¸ salaries¸ and staff personal development reviews</w:t>
      </w:r>
    </w:p>
    <w:p w14:paraId="66B502F3" w14:textId="77777777" w:rsidR="00790256" w:rsidRDefault="00790256" w:rsidP="00790256">
      <w:pPr>
        <w:pStyle w:val="ListParagraph"/>
        <w:numPr>
          <w:ilvl w:val="0"/>
          <w:numId w:val="6"/>
        </w:numPr>
      </w:pPr>
      <w:r>
        <w:t>To supervise and monitor Council’s Employment Contracts¸ documents and policies</w:t>
      </w:r>
    </w:p>
    <w:p w14:paraId="493F2395" w14:textId="77777777" w:rsidR="00790256" w:rsidRDefault="00790256" w:rsidP="00790256">
      <w:pPr>
        <w:pStyle w:val="ListParagraph"/>
        <w:numPr>
          <w:ilvl w:val="0"/>
          <w:numId w:val="6"/>
        </w:numPr>
      </w:pPr>
      <w:r>
        <w:t>To implement and monitor employee Health and Safety at work (</w:t>
      </w:r>
      <w:proofErr w:type="spellStart"/>
      <w:r>
        <w:t>HSAW</w:t>
      </w:r>
      <w:proofErr w:type="spellEnd"/>
      <w:r>
        <w:t xml:space="preserve"> Act 1974) </w:t>
      </w:r>
    </w:p>
    <w:p w14:paraId="116F8506" w14:textId="65B19E32" w:rsidR="00790256" w:rsidRDefault="00790256" w:rsidP="00790256">
      <w:pPr>
        <w:pStyle w:val="ListParagraph"/>
        <w:numPr>
          <w:ilvl w:val="0"/>
          <w:numId w:val="6"/>
        </w:numPr>
      </w:pPr>
      <w:r>
        <w:t>To review training for staff and councillors</w:t>
      </w:r>
    </w:p>
    <w:p w14:paraId="71F87BB3" w14:textId="77777777" w:rsidR="00790256" w:rsidRDefault="00790256" w:rsidP="00790256">
      <w:pPr>
        <w:ind w:left="360"/>
        <w:rPr>
          <w:b/>
        </w:rPr>
      </w:pPr>
    </w:p>
    <w:p w14:paraId="7B2F906C" w14:textId="77777777" w:rsidR="00790256" w:rsidRPr="000718F9" w:rsidRDefault="00790256" w:rsidP="00790256">
      <w:r>
        <w:t xml:space="preserve">Each panel to comprise 3 members taken from the current membership of </w:t>
      </w:r>
      <w:proofErr w:type="spellStart"/>
      <w:r>
        <w:t>FPGP</w:t>
      </w:r>
      <w:proofErr w:type="spellEnd"/>
      <w:r>
        <w:t xml:space="preserve"> Committee at the time.  In the case of an appeal, the appeals panel should comprise different members to the initial panel; each panel to be chaired by either the Chair or Vice-Chair of Council - if the Chair of Council chairs the initial panel meeting, the appeals panel should be chaired by the Vice-Chair.</w:t>
      </w:r>
    </w:p>
    <w:p w14:paraId="158D65C5" w14:textId="77777777" w:rsidR="00790256" w:rsidRDefault="00790256" w:rsidP="00790256">
      <w:pPr>
        <w:pStyle w:val="ListParagraph"/>
      </w:pPr>
    </w:p>
    <w:p w14:paraId="6AC477DE" w14:textId="64AE80BB" w:rsidR="00790256" w:rsidRDefault="00790256" w:rsidP="00790256">
      <w:r>
        <w:t>Meetings of these Committees shall be held in private, with decisions to be made public only after confirmation by Full Council</w:t>
      </w:r>
    </w:p>
    <w:p w14:paraId="69CF09C2" w14:textId="77777777" w:rsidR="00790256" w:rsidRDefault="00790256" w:rsidP="00790256"/>
    <w:p w14:paraId="3E1D8294" w14:textId="77777777" w:rsidR="00790256" w:rsidRPr="000D70EA" w:rsidRDefault="00790256" w:rsidP="00A36988"/>
    <w:sectPr w:rsidR="00790256" w:rsidRPr="000D70EA" w:rsidSect="003706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E0B5C"/>
    <w:multiLevelType w:val="hybridMultilevel"/>
    <w:tmpl w:val="81F2C9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1490A"/>
    <w:multiLevelType w:val="hybridMultilevel"/>
    <w:tmpl w:val="111E0A5A"/>
    <w:lvl w:ilvl="0" w:tplc="8208F1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81939"/>
    <w:multiLevelType w:val="hybridMultilevel"/>
    <w:tmpl w:val="0400C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74D44"/>
    <w:multiLevelType w:val="hybridMultilevel"/>
    <w:tmpl w:val="81F2C9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602CC"/>
    <w:multiLevelType w:val="hybridMultilevel"/>
    <w:tmpl w:val="81F2C9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52C97"/>
    <w:multiLevelType w:val="hybridMultilevel"/>
    <w:tmpl w:val="E03A95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737437">
    <w:abstractNumId w:val="1"/>
  </w:num>
  <w:num w:numId="2" w16cid:durableId="626468521">
    <w:abstractNumId w:val="0"/>
  </w:num>
  <w:num w:numId="3" w16cid:durableId="1026565364">
    <w:abstractNumId w:val="3"/>
  </w:num>
  <w:num w:numId="4" w16cid:durableId="1770540816">
    <w:abstractNumId w:val="4"/>
  </w:num>
  <w:num w:numId="5" w16cid:durableId="283075270">
    <w:abstractNumId w:val="5"/>
  </w:num>
  <w:num w:numId="6" w16cid:durableId="1505585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42D"/>
    <w:rsid w:val="000775A3"/>
    <w:rsid w:val="000867AF"/>
    <w:rsid w:val="000C377F"/>
    <w:rsid w:val="000D28ED"/>
    <w:rsid w:val="000D604B"/>
    <w:rsid w:val="000D70EA"/>
    <w:rsid w:val="000F46D7"/>
    <w:rsid w:val="001662FD"/>
    <w:rsid w:val="0028018F"/>
    <w:rsid w:val="0029332B"/>
    <w:rsid w:val="002B4301"/>
    <w:rsid w:val="002C0F5F"/>
    <w:rsid w:val="003469A2"/>
    <w:rsid w:val="0037062B"/>
    <w:rsid w:val="003776CB"/>
    <w:rsid w:val="00381E45"/>
    <w:rsid w:val="003C01AE"/>
    <w:rsid w:val="0044591F"/>
    <w:rsid w:val="00455FCF"/>
    <w:rsid w:val="004A1FB8"/>
    <w:rsid w:val="004C0860"/>
    <w:rsid w:val="004F19DE"/>
    <w:rsid w:val="004F7DD0"/>
    <w:rsid w:val="0051242D"/>
    <w:rsid w:val="0051441B"/>
    <w:rsid w:val="00555E62"/>
    <w:rsid w:val="00585B5D"/>
    <w:rsid w:val="005B6381"/>
    <w:rsid w:val="005C4A61"/>
    <w:rsid w:val="00631C16"/>
    <w:rsid w:val="00680872"/>
    <w:rsid w:val="006A2C27"/>
    <w:rsid w:val="0077048C"/>
    <w:rsid w:val="00790256"/>
    <w:rsid w:val="007A3F7E"/>
    <w:rsid w:val="007F7A8D"/>
    <w:rsid w:val="00816852"/>
    <w:rsid w:val="00862991"/>
    <w:rsid w:val="00880226"/>
    <w:rsid w:val="00886645"/>
    <w:rsid w:val="008C540F"/>
    <w:rsid w:val="00931365"/>
    <w:rsid w:val="00943AC4"/>
    <w:rsid w:val="00A12945"/>
    <w:rsid w:val="00A36988"/>
    <w:rsid w:val="00B50528"/>
    <w:rsid w:val="00B75DA7"/>
    <w:rsid w:val="00B7752A"/>
    <w:rsid w:val="00BC2FD0"/>
    <w:rsid w:val="00C71871"/>
    <w:rsid w:val="00CE1E71"/>
    <w:rsid w:val="00D01CEA"/>
    <w:rsid w:val="00D807C9"/>
    <w:rsid w:val="00D85A0F"/>
    <w:rsid w:val="00DE3D91"/>
    <w:rsid w:val="00E63E70"/>
    <w:rsid w:val="00E9147B"/>
    <w:rsid w:val="00F43C37"/>
    <w:rsid w:val="00FD038F"/>
    <w:rsid w:val="00FD4B6E"/>
    <w:rsid w:val="021CE2F3"/>
    <w:rsid w:val="2071A2E7"/>
    <w:rsid w:val="4E3FB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80921"/>
  <w15:chartTrackingRefBased/>
  <w15:docId w15:val="{F00E2F4D-E4C2-491B-9AEF-A9595AF7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4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DE9328ED82F488F47ECF72F851F19" ma:contentTypeVersion="13" ma:contentTypeDescription="Create a new document." ma:contentTypeScope="" ma:versionID="44beb89d620b06e5c5995bf9d4320bb7">
  <xsd:schema xmlns:xsd="http://www.w3.org/2001/XMLSchema" xmlns:xs="http://www.w3.org/2001/XMLSchema" xmlns:p="http://schemas.microsoft.com/office/2006/metadata/properties" xmlns:ns2="26268816-a4cb-4850-8160-e910e097dea7" xmlns:ns3="b49cd2ce-09d1-488f-a0bf-34d8dbe337c9" targetNamespace="http://schemas.microsoft.com/office/2006/metadata/properties" ma:root="true" ma:fieldsID="00d52f6f924a5157e26f787f59b82348" ns2:_="" ns3:_="">
    <xsd:import namespace="26268816-a4cb-4850-8160-e910e097dea7"/>
    <xsd:import namespace="b49cd2ce-09d1-488f-a0bf-34d8dbe33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68816-a4cb-4850-8160-e910e097d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087fc04-7b0b-4d2c-930b-d8d8ca7ac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cd2ce-09d1-488f-a0bf-34d8dbe337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600407a-05ae-4469-bf13-7347fe7387fb}" ma:internalName="TaxCatchAll" ma:showField="CatchAllData" ma:web="b49cd2ce-09d1-488f-a0bf-34d8dbe33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268816-a4cb-4850-8160-e910e097dea7">
      <Terms xmlns="http://schemas.microsoft.com/office/infopath/2007/PartnerControls"/>
    </lcf76f155ced4ddcb4097134ff3c332f>
    <TaxCatchAll xmlns="b49cd2ce-09d1-488f-a0bf-34d8dbe337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820F7A-1132-4CE2-A84A-C381CE5BB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68816-a4cb-4850-8160-e910e097dea7"/>
    <ds:schemaRef ds:uri="b49cd2ce-09d1-488f-a0bf-34d8dbe337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1FFC8E-0293-4414-AD4E-2F79B197F43D}">
  <ds:schemaRefs>
    <ds:schemaRef ds:uri="http://schemas.microsoft.com/office/2006/metadata/properties"/>
    <ds:schemaRef ds:uri="http://schemas.microsoft.com/office/infopath/2007/PartnerControls"/>
    <ds:schemaRef ds:uri="26268816-a4cb-4850-8160-e910e097dea7"/>
    <ds:schemaRef ds:uri="b49cd2ce-09d1-488f-a0bf-34d8dbe337c9"/>
  </ds:schemaRefs>
</ds:datastoreItem>
</file>

<file path=customXml/itemProps3.xml><?xml version="1.0" encoding="utf-8"?>
<ds:datastoreItem xmlns:ds="http://schemas.openxmlformats.org/officeDocument/2006/customXml" ds:itemID="{256B41F6-F0BF-4584-A19E-4AA8F5E00F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856</Words>
  <Characters>4884</Characters>
  <Application>Microsoft Office Word</Application>
  <DocSecurity>0</DocSecurity>
  <Lines>40</Lines>
  <Paragraphs>11</Paragraphs>
  <ScaleCrop>false</ScaleCrop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CamPC</dc:creator>
  <cp:keywords/>
  <dc:description/>
  <cp:lastModifiedBy>Lucy Biddle</cp:lastModifiedBy>
  <cp:revision>2</cp:revision>
  <cp:lastPrinted>2018-04-19T01:06:00Z</cp:lastPrinted>
  <dcterms:created xsi:type="dcterms:W3CDTF">2024-04-04T20:17:00Z</dcterms:created>
  <dcterms:modified xsi:type="dcterms:W3CDTF">2024-04-04T20:17:00Z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0x01010092EA2B44219D3F4680D733413062CA42</vt:lpwstr>
  </property>
  <property fmtid="{D5CDD505-2E9C-101B-9397-08002B2CF9AE}" pid="3" name="MediaServiceImageTags">
    <vt:lpwstr/>
  </property>
</Properties>
</file>