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9502" w14:textId="77777777" w:rsidR="002E14FD" w:rsidRPr="00230083" w:rsidRDefault="002E14FD" w:rsidP="002E14FD">
      <w:pPr>
        <w:pStyle w:val="Body1"/>
        <w:spacing w:after="0"/>
        <w:jc w:val="center"/>
        <w:rPr>
          <w:rFonts w:ascii="Tahoma" w:hAnsi="Tahoma" w:cs="Tahoma"/>
          <w:szCs w:val="22"/>
        </w:rPr>
      </w:pPr>
      <w:r w:rsidRPr="00230083">
        <w:rPr>
          <w:rFonts w:ascii="Tahoma" w:hAnsi="Tahoma" w:cs="Tahoma"/>
          <w:noProof/>
          <w:szCs w:val="22"/>
        </w:rPr>
        <w:drawing>
          <wp:inline distT="0" distB="0" distL="0" distR="0" wp14:anchorId="49629536" wp14:editId="49629537">
            <wp:extent cx="4686300" cy="6858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6C3A66" w14:textId="77777777" w:rsidR="00427F2D" w:rsidRPr="00230083" w:rsidRDefault="00427F2D" w:rsidP="00427F2D">
      <w:pPr>
        <w:pStyle w:val="Body1"/>
        <w:spacing w:after="0"/>
        <w:jc w:val="center"/>
        <w:rPr>
          <w:rFonts w:ascii="Tahoma" w:hAnsi="Tahoma" w:cs="Tahoma"/>
          <w:b/>
          <w:szCs w:val="22"/>
        </w:rPr>
      </w:pPr>
    </w:p>
    <w:p w14:paraId="3E09490D" w14:textId="77777777" w:rsidR="00427F2D" w:rsidRDefault="00427F2D" w:rsidP="00427F2D">
      <w:pPr>
        <w:pStyle w:val="ListParagraph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230083">
        <w:rPr>
          <w:rFonts w:ascii="Tahoma" w:hAnsi="Tahoma" w:cs="Tahoma"/>
          <w:b/>
          <w:sz w:val="22"/>
          <w:szCs w:val="22"/>
          <w:u w:val="single"/>
        </w:rPr>
        <w:t>CAM PARISH COUNCIL</w:t>
      </w:r>
    </w:p>
    <w:p w14:paraId="05444414" w14:textId="2B17DD93" w:rsidR="00427F2D" w:rsidRPr="00AA6263" w:rsidRDefault="00427F2D" w:rsidP="00427F2D">
      <w:pPr>
        <w:pStyle w:val="ListParagraph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AA6263">
        <w:rPr>
          <w:rFonts w:ascii="Tahoma" w:hAnsi="Tahoma" w:cs="Tahoma"/>
          <w:b/>
          <w:sz w:val="22"/>
          <w:szCs w:val="22"/>
          <w:u w:val="single"/>
        </w:rPr>
        <w:t xml:space="preserve">A MEETING OF THE PLANNING &amp; HIGHWAYS COMMITTEE ON </w:t>
      </w:r>
      <w:r w:rsidR="00DC740D">
        <w:rPr>
          <w:rFonts w:ascii="Tahoma" w:hAnsi="Tahoma" w:cs="Tahoma"/>
          <w:b/>
          <w:sz w:val="22"/>
          <w:szCs w:val="22"/>
          <w:u w:val="single"/>
        </w:rPr>
        <w:t xml:space="preserve">MONDAY </w:t>
      </w:r>
      <w:r w:rsidR="00255FD5">
        <w:rPr>
          <w:rFonts w:ascii="Tahoma" w:hAnsi="Tahoma" w:cs="Tahoma"/>
          <w:b/>
          <w:sz w:val="22"/>
          <w:szCs w:val="22"/>
          <w:u w:val="single"/>
        </w:rPr>
        <w:t>22 SEPTEMBER</w:t>
      </w:r>
      <w:r w:rsidR="00DC740D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AA6263">
        <w:rPr>
          <w:rFonts w:ascii="Tahoma" w:hAnsi="Tahoma" w:cs="Tahoma"/>
          <w:b/>
          <w:sz w:val="22"/>
          <w:szCs w:val="22"/>
          <w:u w:val="single"/>
        </w:rPr>
        <w:t xml:space="preserve">2021 at CAM </w:t>
      </w:r>
      <w:r w:rsidR="00255FD5">
        <w:rPr>
          <w:rFonts w:ascii="Tahoma" w:hAnsi="Tahoma" w:cs="Tahoma"/>
          <w:b/>
          <w:sz w:val="22"/>
          <w:szCs w:val="22"/>
          <w:u w:val="single"/>
        </w:rPr>
        <w:t>PARISH COUNCIL OFFICES</w:t>
      </w:r>
      <w:r w:rsidRPr="00AA6263">
        <w:rPr>
          <w:rFonts w:ascii="Tahoma" w:hAnsi="Tahoma" w:cs="Tahoma"/>
          <w:b/>
          <w:sz w:val="22"/>
          <w:szCs w:val="22"/>
          <w:u w:val="single"/>
        </w:rPr>
        <w:t>, CAM, AT 6.</w:t>
      </w:r>
      <w:r w:rsidR="00C7401C">
        <w:rPr>
          <w:rFonts w:ascii="Tahoma" w:hAnsi="Tahoma" w:cs="Tahoma"/>
          <w:b/>
          <w:sz w:val="22"/>
          <w:szCs w:val="22"/>
          <w:u w:val="single"/>
        </w:rPr>
        <w:t>00</w:t>
      </w:r>
      <w:r w:rsidRPr="00AA6263">
        <w:rPr>
          <w:rFonts w:ascii="Tahoma" w:hAnsi="Tahoma" w:cs="Tahoma"/>
          <w:b/>
          <w:sz w:val="22"/>
          <w:szCs w:val="22"/>
          <w:u w:val="single"/>
        </w:rPr>
        <w:t>pm FOR PURPOSE OF TRANSACTING THE FOLLOWING BUSINESS</w:t>
      </w:r>
    </w:p>
    <w:p w14:paraId="5A54FCF6" w14:textId="41E76208" w:rsidR="00440711" w:rsidRDefault="0057370D" w:rsidP="004903A5">
      <w:pPr>
        <w:pStyle w:val="ListParagraph"/>
        <w:rPr>
          <w:rFonts w:ascii="Tahoma" w:hAnsi="Tahoma" w:cs="Tahoma"/>
          <w:bCs/>
          <w:sz w:val="22"/>
          <w:szCs w:val="22"/>
        </w:rPr>
      </w:pPr>
      <w:r w:rsidRPr="00C75A7A">
        <w:rPr>
          <w:rFonts w:ascii="Tahoma" w:hAnsi="Tahoma" w:cs="Tahoma"/>
          <w:b/>
          <w:sz w:val="22"/>
          <w:szCs w:val="22"/>
        </w:rPr>
        <w:br/>
      </w:r>
      <w:r w:rsidRPr="004903A5">
        <w:rPr>
          <w:rFonts w:ascii="Tahoma" w:hAnsi="Tahoma" w:cs="Tahoma"/>
          <w:bCs/>
          <w:sz w:val="22"/>
          <w:szCs w:val="22"/>
        </w:rPr>
        <w:br/>
      </w:r>
      <w:r w:rsidR="004903A5" w:rsidRPr="004903A5">
        <w:rPr>
          <w:rFonts w:ascii="Tahoma" w:hAnsi="Tahoma" w:cs="Tahoma"/>
          <w:bCs/>
          <w:sz w:val="22"/>
          <w:szCs w:val="22"/>
        </w:rPr>
        <w:t>Present: MG (Chair), JF</w:t>
      </w:r>
      <w:r w:rsidR="00FB5019">
        <w:rPr>
          <w:rFonts w:ascii="Tahoma" w:hAnsi="Tahoma" w:cs="Tahoma"/>
          <w:bCs/>
          <w:sz w:val="22"/>
          <w:szCs w:val="22"/>
        </w:rPr>
        <w:t>, MM</w:t>
      </w:r>
      <w:r w:rsidR="008C45EA">
        <w:rPr>
          <w:rFonts w:ascii="Tahoma" w:hAnsi="Tahoma" w:cs="Tahoma"/>
          <w:bCs/>
          <w:sz w:val="22"/>
          <w:szCs w:val="22"/>
        </w:rPr>
        <w:t>,</w:t>
      </w:r>
      <w:r w:rsidR="009F0C67">
        <w:rPr>
          <w:rFonts w:ascii="Tahoma" w:hAnsi="Tahoma" w:cs="Tahoma"/>
          <w:bCs/>
          <w:sz w:val="22"/>
          <w:szCs w:val="22"/>
        </w:rPr>
        <w:t xml:space="preserve"> VG, BT</w:t>
      </w:r>
      <w:r w:rsidR="00255FD5">
        <w:rPr>
          <w:rFonts w:ascii="Tahoma" w:hAnsi="Tahoma" w:cs="Tahoma"/>
          <w:bCs/>
          <w:sz w:val="22"/>
          <w:szCs w:val="22"/>
        </w:rPr>
        <w:t>,</w:t>
      </w:r>
      <w:r w:rsidR="00255FD5" w:rsidRPr="00255FD5">
        <w:rPr>
          <w:rFonts w:ascii="Tahoma" w:hAnsi="Tahoma" w:cs="Tahoma"/>
          <w:bCs/>
          <w:sz w:val="22"/>
          <w:szCs w:val="22"/>
        </w:rPr>
        <w:t xml:space="preserve"> </w:t>
      </w:r>
      <w:r w:rsidR="00255FD5">
        <w:rPr>
          <w:rFonts w:ascii="Tahoma" w:hAnsi="Tahoma" w:cs="Tahoma"/>
          <w:bCs/>
          <w:sz w:val="22"/>
          <w:szCs w:val="22"/>
        </w:rPr>
        <w:t>CC</w:t>
      </w:r>
      <w:r w:rsidR="007936EF">
        <w:rPr>
          <w:rFonts w:ascii="Tahoma" w:hAnsi="Tahoma" w:cs="Tahoma"/>
          <w:bCs/>
          <w:sz w:val="22"/>
          <w:szCs w:val="22"/>
        </w:rPr>
        <w:t xml:space="preserve">, </w:t>
      </w:r>
    </w:p>
    <w:p w14:paraId="49629508" w14:textId="7227C054" w:rsidR="002E14FD" w:rsidRDefault="004903A5" w:rsidP="004903A5">
      <w:pPr>
        <w:pStyle w:val="ListParagraph"/>
        <w:rPr>
          <w:rFonts w:ascii="Tahoma" w:hAnsi="Tahoma" w:cs="Tahoma"/>
          <w:bCs/>
          <w:sz w:val="22"/>
          <w:szCs w:val="22"/>
        </w:rPr>
      </w:pPr>
      <w:r w:rsidRPr="004903A5">
        <w:rPr>
          <w:rFonts w:ascii="Tahoma" w:hAnsi="Tahoma" w:cs="Tahoma"/>
          <w:bCs/>
          <w:sz w:val="22"/>
          <w:szCs w:val="22"/>
        </w:rPr>
        <w:t>Apologies:</w:t>
      </w:r>
      <w:r w:rsidR="00440711">
        <w:rPr>
          <w:rFonts w:ascii="Tahoma" w:hAnsi="Tahoma" w:cs="Tahoma"/>
          <w:bCs/>
          <w:sz w:val="22"/>
          <w:szCs w:val="22"/>
        </w:rPr>
        <w:t>, SA</w:t>
      </w:r>
      <w:r w:rsidR="00255FD5">
        <w:rPr>
          <w:rFonts w:ascii="Tahoma" w:hAnsi="Tahoma" w:cs="Tahoma"/>
          <w:bCs/>
          <w:sz w:val="22"/>
          <w:szCs w:val="22"/>
        </w:rPr>
        <w:t>,</w:t>
      </w:r>
      <w:r w:rsidR="00255FD5" w:rsidRPr="00255FD5">
        <w:rPr>
          <w:rFonts w:ascii="Tahoma" w:hAnsi="Tahoma" w:cs="Tahoma"/>
          <w:bCs/>
          <w:sz w:val="22"/>
          <w:szCs w:val="22"/>
        </w:rPr>
        <w:t xml:space="preserve"> </w:t>
      </w:r>
      <w:r w:rsidR="00255FD5">
        <w:rPr>
          <w:rFonts w:ascii="Tahoma" w:hAnsi="Tahoma" w:cs="Tahoma"/>
          <w:bCs/>
          <w:sz w:val="22"/>
          <w:szCs w:val="22"/>
        </w:rPr>
        <w:t>BW</w:t>
      </w:r>
    </w:p>
    <w:p w14:paraId="09F50542" w14:textId="17D771BF" w:rsidR="00427F2D" w:rsidRDefault="00427F2D" w:rsidP="004903A5">
      <w:pPr>
        <w:pStyle w:val="ListParagraph"/>
        <w:rPr>
          <w:rFonts w:ascii="Tahoma" w:hAnsi="Tahoma" w:cs="Tahoma"/>
          <w:bCs/>
          <w:sz w:val="22"/>
          <w:szCs w:val="22"/>
        </w:rPr>
      </w:pPr>
    </w:p>
    <w:p w14:paraId="72CE4690" w14:textId="5C86E949" w:rsidR="00427F2D" w:rsidRPr="00427F2D" w:rsidRDefault="00427F2D" w:rsidP="00D109AD">
      <w:pPr>
        <w:pStyle w:val="ListParagraph"/>
        <w:rPr>
          <w:rFonts w:asciiTheme="minorHAnsi" w:eastAsiaTheme="minorEastAsia" w:hAnsiTheme="minorHAnsi" w:cstheme="minorHAnsi"/>
          <w:b/>
          <w:bCs/>
        </w:rPr>
      </w:pPr>
      <w:r>
        <w:rPr>
          <w:rFonts w:ascii="Tahoma" w:hAnsi="Tahoma" w:cs="Tahoma"/>
          <w:bCs/>
          <w:sz w:val="22"/>
          <w:szCs w:val="22"/>
        </w:rPr>
        <w:t>In attendance:</w:t>
      </w:r>
      <w:r>
        <w:rPr>
          <w:rFonts w:ascii="Tahoma" w:hAnsi="Tahoma" w:cs="Tahoma"/>
          <w:bCs/>
          <w:sz w:val="22"/>
          <w:szCs w:val="22"/>
        </w:rPr>
        <w:tab/>
        <w:t xml:space="preserve"> </w:t>
      </w:r>
      <w:r w:rsidR="00255FD5">
        <w:rPr>
          <w:rFonts w:ascii="Tahoma" w:hAnsi="Tahoma" w:cs="Tahoma"/>
          <w:bCs/>
          <w:sz w:val="22"/>
          <w:szCs w:val="22"/>
        </w:rPr>
        <w:t xml:space="preserve">J Walkley </w:t>
      </w:r>
      <w:r>
        <w:rPr>
          <w:rFonts w:ascii="Tahoma" w:hAnsi="Tahoma" w:cs="Tahoma"/>
          <w:bCs/>
          <w:sz w:val="22"/>
          <w:szCs w:val="22"/>
        </w:rPr>
        <w:t>(</w:t>
      </w:r>
      <w:r w:rsidR="00EC031D">
        <w:rPr>
          <w:rFonts w:ascii="Tahoma" w:hAnsi="Tahoma" w:cs="Tahoma"/>
          <w:bCs/>
          <w:sz w:val="22"/>
          <w:szCs w:val="22"/>
        </w:rPr>
        <w:t>Clerk</w:t>
      </w:r>
      <w:r>
        <w:rPr>
          <w:rFonts w:ascii="Tahoma" w:hAnsi="Tahoma" w:cs="Tahoma"/>
          <w:bCs/>
          <w:sz w:val="22"/>
          <w:szCs w:val="22"/>
        </w:rPr>
        <w:t>)</w:t>
      </w:r>
      <w:r w:rsidR="00255FD5">
        <w:rPr>
          <w:rFonts w:ascii="Tahoma" w:hAnsi="Tahoma" w:cs="Tahoma"/>
          <w:bCs/>
          <w:sz w:val="22"/>
          <w:szCs w:val="22"/>
        </w:rPr>
        <w:t>, Cllr Lane, Cllr Temlett, 1 MoP</w:t>
      </w:r>
      <w:r w:rsidR="001356C3">
        <w:rPr>
          <w:rFonts w:ascii="Tahoma" w:hAnsi="Tahoma" w:cs="Tahoma"/>
          <w:bCs/>
          <w:sz w:val="22"/>
          <w:szCs w:val="22"/>
        </w:rPr>
        <w:t xml:space="preserve">, </w:t>
      </w:r>
    </w:p>
    <w:p w14:paraId="5E4B432B" w14:textId="2415C532" w:rsidR="00032CEC" w:rsidRPr="00744525" w:rsidRDefault="00032CEC" w:rsidP="00032CEC">
      <w:pPr>
        <w:spacing w:line="276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b/>
          <w:bCs/>
        </w:rPr>
        <w:t>……………………………………………………………………………………………………</w:t>
      </w:r>
      <w:r w:rsidR="008C170D">
        <w:rPr>
          <w:rFonts w:asciiTheme="minorHAnsi" w:eastAsiaTheme="minorEastAsia" w:hAnsiTheme="minorHAnsi" w:cstheme="minorHAnsi"/>
          <w:b/>
          <w:bCs/>
        </w:rPr>
        <w:t>………………………………………………….</w:t>
      </w:r>
      <w:r>
        <w:rPr>
          <w:rFonts w:asciiTheme="minorHAnsi" w:eastAsiaTheme="minorEastAsia" w:hAnsiTheme="minorHAnsi" w:cstheme="minorHAnsi"/>
          <w:b/>
          <w:bCs/>
        </w:rPr>
        <w:t>………..</w:t>
      </w:r>
    </w:p>
    <w:p w14:paraId="76CE17F0" w14:textId="77777777" w:rsidR="00744525" w:rsidRDefault="00744525" w:rsidP="001B0812">
      <w:pPr>
        <w:rPr>
          <w:rFonts w:asciiTheme="minorHAnsi" w:eastAsiaTheme="minorEastAsia" w:hAnsiTheme="minorHAnsi" w:cstheme="minorHAnsi"/>
          <w:b/>
          <w:bCs/>
        </w:rPr>
      </w:pPr>
    </w:p>
    <w:p w14:paraId="06AB3054" w14:textId="77777777" w:rsidR="00440711" w:rsidRPr="001356C3" w:rsidRDefault="00032CEC" w:rsidP="00255FD5">
      <w:pPr>
        <w:pStyle w:val="ListParagraph"/>
        <w:numPr>
          <w:ilvl w:val="0"/>
          <w:numId w:val="18"/>
        </w:numPr>
        <w:spacing w:after="200"/>
        <w:contextualSpacing/>
        <w:rPr>
          <w:rFonts w:ascii="Tahoma" w:eastAsiaTheme="minorEastAsia" w:hAnsi="Tahoma" w:cs="Tahoma"/>
          <w:b/>
          <w:bCs/>
        </w:rPr>
      </w:pPr>
      <w:r w:rsidRPr="001356C3">
        <w:rPr>
          <w:rFonts w:ascii="Tahoma" w:eastAsiaTheme="minorEastAsia" w:hAnsi="Tahoma" w:cs="Tahoma"/>
          <w:b/>
          <w:bCs/>
        </w:rPr>
        <w:t>To receive apologies for absence</w:t>
      </w:r>
    </w:p>
    <w:p w14:paraId="085CB6B2" w14:textId="1E61D277" w:rsidR="00032CEC" w:rsidRPr="001356C3" w:rsidRDefault="00D109AD" w:rsidP="001B0812">
      <w:pPr>
        <w:pStyle w:val="ListParagraph"/>
        <w:spacing w:after="200"/>
        <w:ind w:left="927"/>
        <w:contextualSpacing/>
        <w:rPr>
          <w:rFonts w:ascii="Tahoma" w:eastAsiaTheme="minorEastAsia" w:hAnsi="Tahoma" w:cs="Tahoma"/>
        </w:rPr>
      </w:pPr>
      <w:r w:rsidRPr="001356C3">
        <w:rPr>
          <w:rFonts w:ascii="Tahoma" w:eastAsiaTheme="minorEastAsia" w:hAnsi="Tahoma" w:cs="Tahoma"/>
        </w:rPr>
        <w:t xml:space="preserve">Apologies </w:t>
      </w:r>
      <w:r w:rsidR="006C05C4" w:rsidRPr="001356C3">
        <w:rPr>
          <w:rFonts w:ascii="Tahoma" w:eastAsiaTheme="minorEastAsia" w:hAnsi="Tahoma" w:cs="Tahoma"/>
        </w:rPr>
        <w:t>were noted</w:t>
      </w:r>
      <w:r w:rsidR="001478C8" w:rsidRPr="001356C3">
        <w:rPr>
          <w:rFonts w:ascii="Tahoma" w:eastAsiaTheme="minorEastAsia" w:hAnsi="Tahoma" w:cs="Tahoma"/>
        </w:rPr>
        <w:t xml:space="preserve"> as above</w:t>
      </w:r>
      <w:r w:rsidR="006C05C4" w:rsidRPr="001356C3">
        <w:rPr>
          <w:rFonts w:ascii="Tahoma" w:eastAsiaTheme="minorEastAsia" w:hAnsi="Tahoma" w:cs="Tahoma"/>
        </w:rPr>
        <w:t>.</w:t>
      </w:r>
    </w:p>
    <w:p w14:paraId="29D3ED28" w14:textId="77777777" w:rsidR="00B22CC8" w:rsidRPr="001356C3" w:rsidRDefault="00B22CC8" w:rsidP="001B0812">
      <w:pPr>
        <w:pStyle w:val="ListParagraph"/>
        <w:spacing w:after="200"/>
        <w:ind w:left="927"/>
        <w:contextualSpacing/>
        <w:rPr>
          <w:rFonts w:ascii="Tahoma" w:eastAsiaTheme="minorEastAsia" w:hAnsi="Tahoma" w:cs="Tahoma"/>
          <w:b/>
          <w:bCs/>
        </w:rPr>
      </w:pPr>
    </w:p>
    <w:p w14:paraId="529F8BCA" w14:textId="77777777" w:rsidR="00440711" w:rsidRPr="001356C3" w:rsidRDefault="00440711" w:rsidP="001B0812">
      <w:pPr>
        <w:pStyle w:val="ListParagraph"/>
        <w:numPr>
          <w:ilvl w:val="0"/>
          <w:numId w:val="1"/>
        </w:numPr>
        <w:spacing w:after="200"/>
        <w:contextualSpacing/>
        <w:rPr>
          <w:rFonts w:ascii="Tahoma" w:eastAsiaTheme="minorEastAsia" w:hAnsi="Tahoma" w:cs="Tahoma"/>
          <w:b/>
          <w:bCs/>
        </w:rPr>
      </w:pPr>
      <w:r w:rsidRPr="001356C3">
        <w:rPr>
          <w:rFonts w:ascii="Tahoma" w:eastAsiaTheme="minorEastAsia" w:hAnsi="Tahoma" w:cs="Tahoma"/>
          <w:b/>
          <w:bCs/>
        </w:rPr>
        <w:t>To Receive Declarations of Interest and Requests for dispensations</w:t>
      </w:r>
      <w:r w:rsidRPr="001356C3">
        <w:rPr>
          <w:rFonts w:ascii="Tahoma" w:eastAsiaTheme="minorEastAsia" w:hAnsi="Tahoma" w:cs="Tahoma"/>
          <w:b/>
          <w:bCs/>
          <w:i/>
        </w:rPr>
        <w:t xml:space="preserve"> </w:t>
      </w:r>
    </w:p>
    <w:p w14:paraId="4DC2A6D7" w14:textId="6803EE8E" w:rsidR="00440711" w:rsidRPr="001356C3" w:rsidRDefault="00CD0F6F" w:rsidP="001B0812">
      <w:pPr>
        <w:pStyle w:val="ListParagraph"/>
        <w:spacing w:after="200"/>
        <w:ind w:left="927"/>
        <w:contextualSpacing/>
        <w:rPr>
          <w:rFonts w:ascii="Tahoma" w:eastAsiaTheme="minorEastAsia" w:hAnsi="Tahoma" w:cs="Tahoma"/>
          <w:snapToGrid w:val="0"/>
        </w:rPr>
      </w:pPr>
      <w:r w:rsidRPr="001356C3">
        <w:rPr>
          <w:rFonts w:ascii="Tahoma" w:eastAsiaTheme="minorEastAsia" w:hAnsi="Tahoma" w:cs="Tahoma"/>
          <w:snapToGrid w:val="0"/>
        </w:rPr>
        <w:t>None</w:t>
      </w:r>
    </w:p>
    <w:p w14:paraId="79E3B4A5" w14:textId="77777777" w:rsidR="00CD0F6F" w:rsidRPr="001356C3" w:rsidRDefault="00CD0F6F" w:rsidP="001B0812">
      <w:pPr>
        <w:pStyle w:val="ListParagraph"/>
        <w:spacing w:after="200"/>
        <w:ind w:left="927"/>
        <w:contextualSpacing/>
        <w:rPr>
          <w:rFonts w:ascii="Tahoma" w:eastAsiaTheme="minorEastAsia" w:hAnsi="Tahoma" w:cs="Tahoma"/>
          <w:snapToGrid w:val="0"/>
        </w:rPr>
      </w:pPr>
    </w:p>
    <w:p w14:paraId="2A8D72D3" w14:textId="53D8A1DE" w:rsidR="00440711" w:rsidRPr="001356C3" w:rsidRDefault="00440711" w:rsidP="001B0812">
      <w:pPr>
        <w:pStyle w:val="ListParagraph"/>
        <w:numPr>
          <w:ilvl w:val="0"/>
          <w:numId w:val="1"/>
        </w:numPr>
        <w:spacing w:after="200"/>
        <w:contextualSpacing/>
        <w:rPr>
          <w:rFonts w:ascii="Tahoma" w:eastAsiaTheme="minorEastAsia" w:hAnsi="Tahoma" w:cs="Tahoma"/>
          <w:b/>
          <w:bCs/>
        </w:rPr>
      </w:pPr>
      <w:r w:rsidRPr="001356C3">
        <w:rPr>
          <w:rFonts w:ascii="Tahoma" w:eastAsiaTheme="minorEastAsia" w:hAnsi="Tahoma" w:cs="Tahoma"/>
          <w:b/>
          <w:bCs/>
          <w:snapToGrid w:val="0"/>
        </w:rPr>
        <w:t>To receive any questions, statements or submissions from members of the public in attendance</w:t>
      </w:r>
    </w:p>
    <w:p w14:paraId="3A923DB4" w14:textId="77777777" w:rsidR="00255FD5" w:rsidRPr="001356C3" w:rsidRDefault="00255FD5" w:rsidP="00255FD5">
      <w:pPr>
        <w:pStyle w:val="ListParagraph"/>
        <w:spacing w:after="200"/>
        <w:ind w:left="927"/>
        <w:contextualSpacing/>
        <w:rPr>
          <w:rFonts w:ascii="Tahoma" w:eastAsiaTheme="minorEastAsia" w:hAnsi="Tahoma" w:cs="Tahoma"/>
          <w:snapToGrid w:val="0"/>
        </w:rPr>
      </w:pPr>
      <w:r w:rsidRPr="001356C3">
        <w:rPr>
          <w:rFonts w:ascii="Tahoma" w:eastAsiaTheme="minorEastAsia" w:hAnsi="Tahoma" w:cs="Tahoma"/>
          <w:snapToGrid w:val="0"/>
        </w:rPr>
        <w:t>Resident recorded concerns regarding:</w:t>
      </w:r>
    </w:p>
    <w:p w14:paraId="4BA81A5C" w14:textId="2BC5A4BF" w:rsidR="00255FD5" w:rsidRDefault="00255FD5" w:rsidP="00255FD5">
      <w:pPr>
        <w:pStyle w:val="ListParagraph"/>
        <w:spacing w:after="200"/>
        <w:ind w:left="927"/>
        <w:contextualSpacing/>
        <w:rPr>
          <w:rFonts w:ascii="Tahoma" w:eastAsiaTheme="minorEastAsia" w:hAnsi="Tahoma" w:cs="Tahoma"/>
          <w:snapToGrid w:val="0"/>
        </w:rPr>
      </w:pPr>
      <w:r w:rsidRPr="001356C3">
        <w:rPr>
          <w:rFonts w:ascii="Tahoma" w:eastAsiaTheme="minorEastAsia" w:hAnsi="Tahoma" w:cs="Tahoma"/>
          <w:snapToGrid w:val="0"/>
        </w:rPr>
        <w:t xml:space="preserve">PS24 Application and requested extension to response – Clerk informed resident to apply directly to SDC and </w:t>
      </w:r>
      <w:r w:rsidRPr="001356C3">
        <w:rPr>
          <w:rFonts w:ascii="Tahoma" w:eastAsiaTheme="minorEastAsia" w:hAnsi="Tahoma" w:cs="Tahoma"/>
          <w:snapToGrid w:val="0"/>
        </w:rPr>
        <w:br/>
        <w:t>Request for public meeting re PS24 and information regarding parish reporting dates</w:t>
      </w:r>
    </w:p>
    <w:p w14:paraId="60E6AFCB" w14:textId="05447B78" w:rsidR="003B57D9" w:rsidRDefault="003B57D9" w:rsidP="00255FD5">
      <w:pPr>
        <w:pStyle w:val="ListParagraph"/>
        <w:spacing w:after="200"/>
        <w:ind w:left="927"/>
        <w:contextualSpacing/>
        <w:rPr>
          <w:rFonts w:ascii="Tahoma" w:eastAsiaTheme="minorEastAsia" w:hAnsi="Tahoma" w:cs="Tahoma"/>
          <w:snapToGrid w:val="0"/>
        </w:rPr>
      </w:pPr>
      <w:r>
        <w:rPr>
          <w:rFonts w:ascii="Tahoma" w:eastAsiaTheme="minorEastAsia" w:hAnsi="Tahoma" w:cs="Tahoma"/>
          <w:snapToGrid w:val="0"/>
        </w:rPr>
        <w:t>Request for transport survey to extend rural lanes under threat</w:t>
      </w:r>
    </w:p>
    <w:p w14:paraId="584E0967" w14:textId="5D174609" w:rsidR="00E20D6C" w:rsidRPr="001356C3" w:rsidRDefault="00E20D6C" w:rsidP="00255FD5">
      <w:pPr>
        <w:pStyle w:val="ListParagraph"/>
        <w:spacing w:after="200"/>
        <w:ind w:left="927"/>
        <w:contextualSpacing/>
        <w:rPr>
          <w:rFonts w:ascii="Tahoma" w:eastAsiaTheme="minorEastAsia" w:hAnsi="Tahoma" w:cs="Tahoma"/>
          <w:snapToGrid w:val="0"/>
        </w:rPr>
      </w:pPr>
      <w:r>
        <w:rPr>
          <w:rFonts w:ascii="Tahoma" w:eastAsiaTheme="minorEastAsia" w:hAnsi="Tahoma" w:cs="Tahoma"/>
          <w:snapToGrid w:val="0"/>
        </w:rPr>
        <w:t xml:space="preserve">Request for </w:t>
      </w:r>
      <w:r w:rsidR="003B57D9">
        <w:rPr>
          <w:rFonts w:ascii="Tahoma" w:eastAsiaTheme="minorEastAsia" w:hAnsi="Tahoma" w:cs="Tahoma"/>
          <w:snapToGrid w:val="0"/>
        </w:rPr>
        <w:t>MP to visit – request sent</w:t>
      </w:r>
    </w:p>
    <w:p w14:paraId="2A23967C" w14:textId="3250E9BD" w:rsidR="00255FD5" w:rsidRPr="001356C3" w:rsidRDefault="00255FD5" w:rsidP="00255FD5">
      <w:pPr>
        <w:pStyle w:val="ListParagraph"/>
        <w:spacing w:after="200"/>
        <w:ind w:left="927"/>
        <w:contextualSpacing/>
        <w:rPr>
          <w:rFonts w:ascii="Tahoma" w:eastAsiaTheme="minorEastAsia" w:hAnsi="Tahoma" w:cs="Tahoma"/>
          <w:snapToGrid w:val="0"/>
        </w:rPr>
      </w:pPr>
    </w:p>
    <w:p w14:paraId="6090DE5E" w14:textId="12056B07" w:rsidR="002F4061" w:rsidRPr="001356C3" w:rsidRDefault="002F4061" w:rsidP="002F4061">
      <w:pPr>
        <w:numPr>
          <w:ilvl w:val="0"/>
          <w:numId w:val="1"/>
        </w:numPr>
        <w:spacing w:after="200" w:line="276" w:lineRule="auto"/>
        <w:contextualSpacing/>
        <w:rPr>
          <w:rFonts w:ascii="Tahoma" w:eastAsiaTheme="minorEastAsia" w:hAnsi="Tahoma" w:cs="Tahoma"/>
          <w:b/>
          <w:bCs/>
        </w:rPr>
      </w:pPr>
      <w:r w:rsidRPr="001356C3">
        <w:rPr>
          <w:rFonts w:ascii="Tahoma" w:eastAsiaTheme="minorEastAsia" w:hAnsi="Tahoma" w:cs="Tahoma"/>
          <w:b/>
          <w:bCs/>
        </w:rPr>
        <w:t xml:space="preserve">To Approve and Sign Minutes of the meeting held Aug 2021 as a True and Correct Record </w:t>
      </w:r>
      <w:r w:rsidR="003B57D9">
        <w:rPr>
          <w:rFonts w:ascii="Tahoma" w:eastAsiaTheme="minorEastAsia" w:hAnsi="Tahoma" w:cs="Tahoma"/>
          <w:b/>
          <w:bCs/>
        </w:rPr>
        <w:br/>
      </w:r>
      <w:r w:rsidR="00BE2959" w:rsidRPr="00BE2959">
        <w:rPr>
          <w:rFonts w:ascii="Tahoma" w:eastAsiaTheme="minorEastAsia" w:hAnsi="Tahoma" w:cs="Tahoma"/>
        </w:rPr>
        <w:t>The minutes were approved and signed as a true and correct re</w:t>
      </w:r>
      <w:r w:rsidR="00BE2959">
        <w:rPr>
          <w:rFonts w:ascii="Tahoma" w:eastAsiaTheme="minorEastAsia" w:hAnsi="Tahoma" w:cs="Tahoma"/>
        </w:rPr>
        <w:t>c</w:t>
      </w:r>
      <w:r w:rsidR="00BE2959" w:rsidRPr="00BE2959">
        <w:rPr>
          <w:rFonts w:ascii="Tahoma" w:eastAsiaTheme="minorEastAsia" w:hAnsi="Tahoma" w:cs="Tahoma"/>
        </w:rPr>
        <w:t>ord</w:t>
      </w:r>
      <w:r w:rsidRPr="001356C3">
        <w:rPr>
          <w:rFonts w:ascii="Tahoma" w:hAnsi="Tahoma" w:cs="Tahoma"/>
          <w:b/>
          <w:bCs/>
        </w:rPr>
        <w:br/>
      </w:r>
    </w:p>
    <w:p w14:paraId="30AFA08E" w14:textId="370A98AA" w:rsidR="002F4061" w:rsidRPr="001356C3" w:rsidRDefault="002F4061" w:rsidP="002F4061">
      <w:pPr>
        <w:numPr>
          <w:ilvl w:val="0"/>
          <w:numId w:val="1"/>
        </w:numPr>
        <w:spacing w:after="200" w:line="276" w:lineRule="auto"/>
        <w:contextualSpacing/>
        <w:rPr>
          <w:rFonts w:ascii="Tahoma" w:eastAsiaTheme="minorEastAsia" w:hAnsi="Tahoma" w:cs="Tahoma"/>
          <w:b/>
          <w:bCs/>
        </w:rPr>
      </w:pPr>
      <w:r w:rsidRPr="001356C3">
        <w:rPr>
          <w:rFonts w:ascii="Tahoma" w:eastAsiaTheme="minorEastAsia" w:hAnsi="Tahoma" w:cs="Tahoma"/>
          <w:b/>
          <w:bCs/>
        </w:rPr>
        <w:t xml:space="preserve">To Note any Matters Arising from the Minutes and Not Covered by Agenda Items, (for Information Only). </w:t>
      </w:r>
      <w:r w:rsidR="00BE2959">
        <w:rPr>
          <w:rFonts w:ascii="Tahoma" w:eastAsiaTheme="minorEastAsia" w:hAnsi="Tahoma" w:cs="Tahoma"/>
          <w:b/>
          <w:bCs/>
        </w:rPr>
        <w:br/>
      </w:r>
      <w:r w:rsidR="00E4794E" w:rsidRPr="00E4794E">
        <w:rPr>
          <w:rFonts w:ascii="Tahoma" w:eastAsiaTheme="minorEastAsia" w:hAnsi="Tahoma" w:cs="Tahoma"/>
        </w:rPr>
        <w:t>No Matters raised</w:t>
      </w:r>
      <w:r w:rsidRPr="001356C3">
        <w:rPr>
          <w:rFonts w:ascii="Tahoma" w:eastAsiaTheme="minorEastAsia" w:hAnsi="Tahoma" w:cs="Tahoma"/>
          <w:b/>
          <w:bCs/>
        </w:rPr>
        <w:br/>
      </w:r>
    </w:p>
    <w:p w14:paraId="5CAF2A58" w14:textId="371AA1A1" w:rsidR="002F4061" w:rsidRPr="001356C3" w:rsidRDefault="002F4061" w:rsidP="002F4061">
      <w:pPr>
        <w:numPr>
          <w:ilvl w:val="0"/>
          <w:numId w:val="1"/>
        </w:numPr>
        <w:spacing w:after="200" w:line="276" w:lineRule="auto"/>
        <w:contextualSpacing/>
        <w:rPr>
          <w:rFonts w:ascii="Tahoma" w:eastAsiaTheme="minorEastAsia" w:hAnsi="Tahoma" w:cs="Tahoma"/>
          <w:b/>
          <w:bCs/>
        </w:rPr>
      </w:pPr>
      <w:r w:rsidRPr="001356C3">
        <w:rPr>
          <w:rFonts w:ascii="Tahoma" w:eastAsiaTheme="minorEastAsia" w:hAnsi="Tahoma" w:cs="Tahoma"/>
          <w:b/>
          <w:bCs/>
        </w:rPr>
        <w:t>To note new planning applications in the parish</w:t>
      </w:r>
      <w:r w:rsidRPr="001356C3">
        <w:rPr>
          <w:rFonts w:ascii="Tahoma" w:eastAsiaTheme="minorEastAsia" w:hAnsi="Tahoma" w:cs="Tahoma"/>
          <w:b/>
          <w:bCs/>
        </w:rPr>
        <w:br/>
      </w:r>
      <w:r w:rsidR="003D7E23" w:rsidRPr="0044364B">
        <w:rPr>
          <w:rFonts w:ascii="Tahoma" w:eastAsiaTheme="minorEastAsia" w:hAnsi="Tahoma" w:cs="Tahoma"/>
        </w:rPr>
        <w:t>Stroud District Council planning website was inaccessible on the evening of the meeting so information was limited.  Cllrs had been asked to review and report back to the meeting</w:t>
      </w:r>
      <w:r w:rsidR="00161512" w:rsidRPr="0044364B">
        <w:rPr>
          <w:rFonts w:ascii="Tahoma" w:eastAsiaTheme="minorEastAsia" w:hAnsi="Tahoma" w:cs="Tahoma"/>
        </w:rPr>
        <w:t>, this had been completed but a number of applications were deferred due to issues with access</w:t>
      </w:r>
      <w:r w:rsidRPr="001356C3">
        <w:rPr>
          <w:rFonts w:ascii="Tahoma" w:eastAsiaTheme="minorEastAsia" w:hAnsi="Tahoma" w:cs="Tahoma"/>
          <w:b/>
          <w:bCs/>
          <w:u w:val="single"/>
        </w:rPr>
        <w:br/>
      </w:r>
    </w:p>
    <w:p w14:paraId="46F86C1A" w14:textId="0F4807E8" w:rsidR="002F4061" w:rsidRPr="001356C3" w:rsidRDefault="002F4061" w:rsidP="002F406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tabs>
          <w:tab w:val="num" w:pos="720"/>
        </w:tabs>
        <w:spacing w:line="259" w:lineRule="auto"/>
        <w:rPr>
          <w:rFonts w:ascii="Tahoma" w:hAnsi="Tahoma" w:cs="Tahoma"/>
          <w:lang w:eastAsia="en-GB"/>
        </w:rPr>
      </w:pPr>
      <w:r w:rsidRPr="001356C3">
        <w:rPr>
          <w:rFonts w:ascii="Tahoma" w:hAnsi="Tahoma" w:cs="Tahoma"/>
          <w:b/>
          <w:bCs/>
          <w:color w:val="4F81BD" w:themeColor="accent1"/>
          <w:u w:val="single"/>
          <w:lang w:eastAsia="en-GB"/>
        </w:rPr>
        <w:t>Councillor Morton</w:t>
      </w:r>
      <w:r w:rsidRPr="001356C3">
        <w:rPr>
          <w:rFonts w:ascii="Tahoma" w:hAnsi="Tahoma" w:cs="Tahoma"/>
          <w:u w:val="single"/>
          <w:lang w:eastAsia="en-GB"/>
        </w:rPr>
        <w:br/>
      </w:r>
      <w:hyperlink r:id="rId12" w:history="1">
        <w:r w:rsidRPr="001356C3">
          <w:rPr>
            <w:rFonts w:ascii="Tahoma" w:hAnsi="Tahoma" w:cs="Tahoma"/>
            <w:b/>
            <w:bCs/>
            <w:u w:val="single"/>
            <w:lang w:eastAsia="en-GB"/>
          </w:rPr>
          <w:t>Demolition of roof, erection of two storey extension and entrance porch. </w:t>
        </w:r>
      </w:hyperlink>
      <w:r w:rsidRPr="001356C3">
        <w:rPr>
          <w:rFonts w:ascii="Tahoma" w:hAnsi="Tahoma" w:cs="Tahoma"/>
          <w:lang w:eastAsia="en-GB"/>
        </w:rPr>
        <w:br/>
        <w:t xml:space="preserve">42 Chapel Street Cam Dursley Gloucestershire GL11 5NU  </w:t>
      </w:r>
      <w:r w:rsidRPr="001356C3">
        <w:rPr>
          <w:rFonts w:ascii="Tahoma" w:hAnsi="Tahoma" w:cs="Tahoma"/>
          <w:lang w:eastAsia="en-GB"/>
        </w:rPr>
        <w:tab/>
        <w:t>Ref. No: S.21/2026/HHOLD </w:t>
      </w:r>
      <w:r w:rsidR="00714382">
        <w:rPr>
          <w:rFonts w:ascii="Tahoma" w:hAnsi="Tahoma" w:cs="Tahoma"/>
          <w:lang w:eastAsia="en-GB"/>
        </w:rPr>
        <w:br/>
      </w:r>
      <w:r w:rsidR="00714382" w:rsidRPr="00AD6BA8">
        <w:rPr>
          <w:rFonts w:ascii="Tahoma" w:hAnsi="Tahoma" w:cs="Tahoma"/>
          <w:b/>
          <w:bCs/>
          <w:i/>
          <w:iCs/>
          <w:u w:val="single"/>
          <w:lang w:eastAsia="en-GB"/>
        </w:rPr>
        <w:t>Deferred</w:t>
      </w:r>
    </w:p>
    <w:p w14:paraId="4357FE22" w14:textId="77777777" w:rsidR="002F4061" w:rsidRPr="001356C3" w:rsidRDefault="002F4061" w:rsidP="002F406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tabs>
          <w:tab w:val="num" w:pos="720"/>
        </w:tabs>
        <w:spacing w:line="259" w:lineRule="auto"/>
        <w:rPr>
          <w:rFonts w:ascii="Tahoma" w:hAnsi="Tahoma" w:cs="Tahoma"/>
          <w:lang w:eastAsia="en-GB"/>
        </w:rPr>
      </w:pPr>
    </w:p>
    <w:p w14:paraId="21BD2C47" w14:textId="77777777" w:rsidR="002F4061" w:rsidRPr="001356C3" w:rsidRDefault="002F4061" w:rsidP="002F406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tabs>
          <w:tab w:val="num" w:pos="720"/>
        </w:tabs>
        <w:spacing w:line="259" w:lineRule="auto"/>
        <w:rPr>
          <w:rFonts w:ascii="Tahoma" w:hAnsi="Tahoma" w:cs="Tahoma"/>
          <w:lang w:eastAsia="en-GB"/>
        </w:rPr>
      </w:pPr>
      <w:hyperlink r:id="rId13" w:history="1">
        <w:r w:rsidRPr="001356C3">
          <w:rPr>
            <w:rFonts w:ascii="Tahoma" w:hAnsi="Tahoma" w:cs="Tahoma"/>
            <w:b/>
            <w:bCs/>
            <w:u w:val="single"/>
            <w:lang w:eastAsia="en-GB"/>
          </w:rPr>
          <w:t>Demolition of existing garage &amp; outbuildings, construction of new garage with ancillary accommodation over (Revision of S.19/2706/HHOLD). </w:t>
        </w:r>
      </w:hyperlink>
      <w:r w:rsidRPr="001356C3">
        <w:rPr>
          <w:rFonts w:ascii="Tahoma" w:hAnsi="Tahoma" w:cs="Tahoma"/>
          <w:noProof/>
          <w:lang w:eastAsia="en-GB"/>
        </w:rPr>
        <w:br/>
      </w:r>
      <w:r w:rsidRPr="001356C3">
        <w:rPr>
          <w:rFonts w:ascii="Tahoma" w:hAnsi="Tahoma" w:cs="Tahoma"/>
          <w:lang w:eastAsia="en-GB"/>
        </w:rPr>
        <w:t xml:space="preserve"> 29 The Quarry Cam Gloucestershire GL11 6JA </w:t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  <w:t>Ref. No: S.21/2080/HHOLD</w:t>
      </w:r>
    </w:p>
    <w:p w14:paraId="45941803" w14:textId="77777777" w:rsidR="00AD6BA8" w:rsidRDefault="00AD6BA8" w:rsidP="002F406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tabs>
          <w:tab w:val="num" w:pos="720"/>
        </w:tabs>
        <w:spacing w:line="259" w:lineRule="auto"/>
        <w:rPr>
          <w:rFonts w:ascii="Tahoma" w:hAnsi="Tahoma" w:cs="Tahoma"/>
          <w:lang w:eastAsia="en-GB"/>
        </w:rPr>
      </w:pPr>
      <w:r w:rsidRPr="00AD6BA8">
        <w:rPr>
          <w:rFonts w:ascii="Tahoma" w:hAnsi="Tahoma" w:cs="Tahoma"/>
          <w:b/>
          <w:bCs/>
          <w:i/>
          <w:iCs/>
          <w:u w:val="single"/>
          <w:lang w:eastAsia="en-GB"/>
        </w:rPr>
        <w:t>Deferred</w:t>
      </w:r>
      <w:r w:rsidR="002F4061" w:rsidRPr="001356C3">
        <w:rPr>
          <w:rFonts w:ascii="Tahoma" w:hAnsi="Tahoma" w:cs="Tahoma"/>
          <w:lang w:eastAsia="en-GB"/>
        </w:rPr>
        <w:br/>
      </w:r>
      <w:r w:rsidR="002F4061" w:rsidRPr="001356C3">
        <w:rPr>
          <w:rFonts w:ascii="Tahoma" w:hAnsi="Tahoma" w:cs="Tahoma"/>
          <w:lang w:eastAsia="en-GB"/>
        </w:rPr>
        <w:br/>
      </w:r>
      <w:hyperlink r:id="rId14" w:history="1">
        <w:r w:rsidR="002F4061" w:rsidRPr="001356C3">
          <w:rPr>
            <w:rFonts w:ascii="Tahoma" w:hAnsi="Tahoma" w:cs="Tahoma"/>
            <w:b/>
            <w:bCs/>
            <w:u w:val="single"/>
            <w:lang w:eastAsia="en-GB"/>
          </w:rPr>
          <w:t>Non-material amendment to application S.18/2158/HHOLD - replace the existing velux window with a Juliet balcony type velux window.</w:t>
        </w:r>
      </w:hyperlink>
      <w:r w:rsidR="002F4061" w:rsidRPr="001356C3">
        <w:rPr>
          <w:rFonts w:ascii="Tahoma" w:hAnsi="Tahoma" w:cs="Tahoma"/>
          <w:lang w:eastAsia="en-GB"/>
        </w:rPr>
        <w:br/>
        <w:t xml:space="preserve">1 Field Lane Cam Gloucestershire GL11 6JF  </w:t>
      </w:r>
      <w:r w:rsidR="002F4061" w:rsidRPr="001356C3">
        <w:rPr>
          <w:rFonts w:ascii="Tahoma" w:hAnsi="Tahoma" w:cs="Tahoma"/>
          <w:lang w:eastAsia="en-GB"/>
        </w:rPr>
        <w:tab/>
      </w:r>
      <w:r w:rsidR="002F4061" w:rsidRPr="001356C3">
        <w:rPr>
          <w:rFonts w:ascii="Tahoma" w:hAnsi="Tahoma" w:cs="Tahoma"/>
          <w:lang w:eastAsia="en-GB"/>
        </w:rPr>
        <w:tab/>
      </w:r>
      <w:r w:rsidR="002F4061" w:rsidRPr="001356C3">
        <w:rPr>
          <w:rFonts w:ascii="Tahoma" w:hAnsi="Tahoma" w:cs="Tahoma"/>
          <w:lang w:eastAsia="en-GB"/>
        </w:rPr>
        <w:tab/>
      </w:r>
      <w:r w:rsidR="002F4061" w:rsidRPr="001356C3">
        <w:rPr>
          <w:rFonts w:ascii="Tahoma" w:hAnsi="Tahoma" w:cs="Tahoma"/>
          <w:lang w:eastAsia="en-GB"/>
        </w:rPr>
        <w:tab/>
        <w:t>Ref. No: S.21/2048/MINAM</w:t>
      </w:r>
    </w:p>
    <w:p w14:paraId="71587608" w14:textId="0D6829C6" w:rsidR="002F4061" w:rsidRPr="001356C3" w:rsidRDefault="00AD6BA8" w:rsidP="002F406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tabs>
          <w:tab w:val="num" w:pos="720"/>
        </w:tabs>
        <w:spacing w:line="259" w:lineRule="auto"/>
        <w:rPr>
          <w:rFonts w:ascii="Tahoma" w:hAnsi="Tahoma" w:cs="Tahoma"/>
          <w:lang w:eastAsia="en-GB"/>
        </w:rPr>
      </w:pPr>
      <w:r w:rsidRPr="00AD6BA8">
        <w:rPr>
          <w:rFonts w:ascii="Tahoma" w:hAnsi="Tahoma" w:cs="Tahoma"/>
          <w:b/>
          <w:bCs/>
          <w:i/>
          <w:iCs/>
          <w:u w:val="single"/>
          <w:lang w:eastAsia="en-GB"/>
        </w:rPr>
        <w:t>No Observations</w:t>
      </w:r>
      <w:r w:rsidR="002F4061" w:rsidRPr="001356C3">
        <w:rPr>
          <w:rFonts w:ascii="Tahoma" w:hAnsi="Tahoma" w:cs="Tahoma"/>
          <w:lang w:eastAsia="en-GB"/>
        </w:rPr>
        <w:br/>
        <w:t> </w:t>
      </w:r>
      <w:r w:rsidR="002F4061" w:rsidRPr="001356C3">
        <w:rPr>
          <w:rFonts w:ascii="Tahoma" w:hAnsi="Tahoma" w:cs="Tahoma"/>
          <w:lang w:eastAsia="en-GB"/>
        </w:rPr>
        <w:br/>
      </w:r>
      <w:r w:rsidR="002F4061" w:rsidRPr="001356C3">
        <w:rPr>
          <w:rFonts w:ascii="Tahoma" w:hAnsi="Tahoma" w:cs="Tahoma"/>
          <w:u w:val="single"/>
          <w:lang w:eastAsia="en-GB"/>
        </w:rPr>
        <w:br/>
      </w:r>
      <w:r w:rsidR="002F4061" w:rsidRPr="001356C3">
        <w:rPr>
          <w:rFonts w:ascii="Tahoma" w:hAnsi="Tahoma" w:cs="Tahoma"/>
          <w:b/>
          <w:bCs/>
          <w:color w:val="4F81BD" w:themeColor="accent1"/>
          <w:u w:val="single"/>
          <w:lang w:eastAsia="en-GB"/>
        </w:rPr>
        <w:t>Councillor Grimshaw</w:t>
      </w:r>
      <w:r w:rsidR="002F4061" w:rsidRPr="001356C3">
        <w:rPr>
          <w:rFonts w:ascii="Tahoma" w:hAnsi="Tahoma" w:cs="Tahoma"/>
          <w:lang w:eastAsia="en-GB"/>
        </w:rPr>
        <w:br/>
      </w:r>
      <w:hyperlink r:id="rId15" w:history="1">
        <w:r w:rsidR="002F4061" w:rsidRPr="001356C3">
          <w:rPr>
            <w:rFonts w:ascii="Tahoma" w:hAnsi="Tahoma" w:cs="Tahoma"/>
            <w:b/>
            <w:bCs/>
            <w:u w:val="single"/>
            <w:lang w:eastAsia="en-GB"/>
          </w:rPr>
          <w:t>Minor Amendment to S.19/1519/REM - To amend approved Weinerberger Tuscan Red facing bricks with Marshalls Long Ashton Currant bricks due to availability</w:t>
        </w:r>
      </w:hyperlink>
      <w:r w:rsidR="002F4061" w:rsidRPr="001356C3">
        <w:rPr>
          <w:rFonts w:ascii="Tahoma" w:hAnsi="Tahoma" w:cs="Tahoma"/>
          <w:lang w:eastAsia="en-GB"/>
        </w:rPr>
        <w:br/>
        <w:t xml:space="preserve">Land Adjacent To Box Road Avenue Cam Gloucestershire    </w:t>
      </w:r>
      <w:r w:rsidR="002F4061" w:rsidRPr="001356C3">
        <w:rPr>
          <w:rFonts w:ascii="Tahoma" w:hAnsi="Tahoma" w:cs="Tahoma"/>
          <w:lang w:eastAsia="en-GB"/>
        </w:rPr>
        <w:tab/>
      </w:r>
      <w:r w:rsidR="002F4061" w:rsidRPr="001356C3">
        <w:rPr>
          <w:rFonts w:ascii="Tahoma" w:hAnsi="Tahoma" w:cs="Tahoma"/>
          <w:lang w:eastAsia="en-GB"/>
        </w:rPr>
        <w:tab/>
        <w:t>Ref. No: S.21/1999/MINAM </w:t>
      </w:r>
      <w:r>
        <w:rPr>
          <w:rFonts w:ascii="Tahoma" w:hAnsi="Tahoma" w:cs="Tahoma"/>
          <w:lang w:eastAsia="en-GB"/>
        </w:rPr>
        <w:br/>
      </w:r>
      <w:r w:rsidR="004009E4" w:rsidRPr="004009E4">
        <w:rPr>
          <w:rFonts w:ascii="Tahoma" w:hAnsi="Tahoma" w:cs="Tahoma"/>
          <w:b/>
          <w:bCs/>
          <w:i/>
          <w:iCs/>
          <w:u w:val="single"/>
          <w:lang w:eastAsia="en-GB"/>
        </w:rPr>
        <w:t>No Observations</w:t>
      </w:r>
      <w:r w:rsidR="002F4061" w:rsidRPr="001356C3">
        <w:rPr>
          <w:rFonts w:ascii="Tahoma" w:hAnsi="Tahoma" w:cs="Tahoma"/>
          <w:lang w:eastAsia="en-GB"/>
        </w:rPr>
        <w:br/>
      </w:r>
      <w:r w:rsidR="002F4061" w:rsidRPr="001356C3">
        <w:rPr>
          <w:rFonts w:ascii="Tahoma" w:hAnsi="Tahoma" w:cs="Tahoma"/>
        </w:rPr>
        <w:br/>
      </w:r>
      <w:hyperlink r:id="rId16" w:history="1">
        <w:r w:rsidR="002F4061" w:rsidRPr="001356C3">
          <w:rPr>
            <w:rFonts w:ascii="Tahoma" w:hAnsi="Tahoma" w:cs="Tahoma"/>
            <w:b/>
            <w:bCs/>
            <w:u w:val="single"/>
            <w:lang w:eastAsia="en-GB"/>
          </w:rPr>
          <w:t>Certificate of Existing Lawfulness to confirm the design change following permission S.05/0196/FUL is lawful </w:t>
        </w:r>
      </w:hyperlink>
      <w:r w:rsidR="002F4061" w:rsidRPr="001356C3">
        <w:rPr>
          <w:rFonts w:ascii="Tahoma" w:hAnsi="Tahoma" w:cs="Tahoma"/>
          <w:lang w:eastAsia="en-GB"/>
        </w:rPr>
        <w:br/>
        <w:t xml:space="preserve">Land Adjacent Ashmead Cottage Ashmead Cam Gloucestershire    </w:t>
      </w:r>
      <w:r w:rsidR="002F4061" w:rsidRPr="001356C3">
        <w:rPr>
          <w:rFonts w:ascii="Tahoma" w:hAnsi="Tahoma" w:cs="Tahoma"/>
          <w:lang w:eastAsia="en-GB"/>
        </w:rPr>
        <w:tab/>
        <w:t xml:space="preserve"> Ref. No: S.21/1945/CPE </w:t>
      </w:r>
      <w:r w:rsidR="004009E4">
        <w:rPr>
          <w:rFonts w:ascii="Tahoma" w:hAnsi="Tahoma" w:cs="Tahoma"/>
          <w:lang w:eastAsia="en-GB"/>
        </w:rPr>
        <w:br/>
      </w:r>
      <w:r w:rsidR="004009E4" w:rsidRPr="00AD6BA8">
        <w:rPr>
          <w:rFonts w:ascii="Tahoma" w:hAnsi="Tahoma" w:cs="Tahoma"/>
          <w:b/>
          <w:bCs/>
          <w:i/>
          <w:iCs/>
          <w:u w:val="single"/>
          <w:lang w:eastAsia="en-GB"/>
        </w:rPr>
        <w:t>Deferred</w:t>
      </w:r>
    </w:p>
    <w:p w14:paraId="69B513BB" w14:textId="48999097" w:rsidR="002F4061" w:rsidRPr="001356C3" w:rsidRDefault="002F4061" w:rsidP="002F406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100" w:beforeAutospacing="1" w:afterAutospacing="1"/>
        <w:rPr>
          <w:rFonts w:ascii="Tahoma" w:hAnsi="Tahoma" w:cs="Tahoma"/>
          <w:lang w:eastAsia="en-GB"/>
        </w:rPr>
      </w:pPr>
      <w:hyperlink r:id="rId17" w:history="1">
        <w:r w:rsidRPr="001356C3">
          <w:rPr>
            <w:rFonts w:ascii="Tahoma" w:hAnsi="Tahoma" w:cs="Tahoma"/>
            <w:b/>
            <w:bCs/>
            <w:u w:val="single"/>
            <w:lang w:eastAsia="en-GB"/>
          </w:rPr>
          <w:t>Erection of single storey rear extension. </w:t>
        </w:r>
      </w:hyperlink>
      <w:r w:rsidRPr="001356C3">
        <w:rPr>
          <w:rFonts w:ascii="Tahoma" w:hAnsi="Tahoma" w:cs="Tahoma"/>
          <w:lang w:eastAsia="en-GB"/>
        </w:rPr>
        <w:br/>
        <w:t xml:space="preserve">22 The Hawthorns Cam Gloucestershire GL11 5LJ     </w:t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  <w:t>Ref. No: S.21/1908/HHOLD</w:t>
      </w:r>
      <w:r w:rsidR="004009E4">
        <w:rPr>
          <w:rFonts w:ascii="Tahoma" w:hAnsi="Tahoma" w:cs="Tahoma"/>
          <w:lang w:eastAsia="en-GB"/>
        </w:rPr>
        <w:br/>
      </w:r>
      <w:r w:rsidR="004009E4" w:rsidRPr="00AD6BA8">
        <w:rPr>
          <w:rFonts w:ascii="Tahoma" w:hAnsi="Tahoma" w:cs="Tahoma"/>
          <w:b/>
          <w:bCs/>
          <w:i/>
          <w:iCs/>
          <w:u w:val="single"/>
          <w:lang w:eastAsia="en-GB"/>
        </w:rPr>
        <w:t>Deferred</w:t>
      </w:r>
      <w:r w:rsidRPr="001356C3">
        <w:rPr>
          <w:rFonts w:ascii="Tahoma" w:hAnsi="Tahoma" w:cs="Tahoma"/>
          <w:lang w:eastAsia="en-GB"/>
        </w:rPr>
        <w:t> </w:t>
      </w:r>
    </w:p>
    <w:p w14:paraId="62C2CC77" w14:textId="5045A31A" w:rsidR="002F4061" w:rsidRPr="001356C3" w:rsidRDefault="002F4061" w:rsidP="002F406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100" w:beforeAutospacing="1" w:afterAutospacing="1"/>
        <w:rPr>
          <w:rFonts w:ascii="Tahoma" w:hAnsi="Tahoma" w:cs="Tahoma"/>
          <w:lang w:eastAsia="en-GB"/>
        </w:rPr>
      </w:pPr>
      <w:hyperlink r:id="rId18" w:history="1">
        <w:r w:rsidRPr="001356C3">
          <w:rPr>
            <w:rFonts w:ascii="Tahoma" w:hAnsi="Tahoma" w:cs="Tahoma"/>
            <w:b/>
            <w:bCs/>
            <w:u w:val="single"/>
            <w:lang w:eastAsia="en-GB"/>
          </w:rPr>
          <w:t>Installation of driveway &amp; dropped kerb. </w:t>
        </w:r>
      </w:hyperlink>
      <w:r w:rsidRPr="001356C3">
        <w:rPr>
          <w:rFonts w:ascii="Tahoma" w:hAnsi="Tahoma" w:cs="Tahoma"/>
          <w:noProof/>
          <w:lang w:eastAsia="en-GB"/>
        </w:rPr>
        <w:br/>
      </w:r>
      <w:r w:rsidRPr="001356C3">
        <w:rPr>
          <w:rFonts w:ascii="Tahoma" w:hAnsi="Tahoma" w:cs="Tahoma"/>
          <w:lang w:eastAsia="en-GB"/>
        </w:rPr>
        <w:t xml:space="preserve">40 Woodfield Road Cam Gloucestershire GL11 6HE  </w:t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  <w:t>Ref. No: S.21/2115/HHOLD</w:t>
      </w:r>
      <w:r w:rsidR="004009E4">
        <w:rPr>
          <w:rFonts w:ascii="Tahoma" w:hAnsi="Tahoma" w:cs="Tahoma"/>
          <w:lang w:eastAsia="en-GB"/>
        </w:rPr>
        <w:br/>
      </w:r>
      <w:r w:rsidR="004009E4" w:rsidRPr="004009E4">
        <w:rPr>
          <w:rFonts w:ascii="Tahoma" w:hAnsi="Tahoma" w:cs="Tahoma"/>
          <w:b/>
          <w:bCs/>
          <w:i/>
          <w:iCs/>
          <w:u w:val="single"/>
          <w:lang w:eastAsia="en-GB"/>
        </w:rPr>
        <w:t>No observations</w:t>
      </w:r>
      <w:r w:rsidRPr="001356C3">
        <w:rPr>
          <w:rFonts w:ascii="Tahoma" w:hAnsi="Tahoma" w:cs="Tahoma"/>
          <w:lang w:eastAsia="en-GB"/>
        </w:rPr>
        <w:br/>
      </w:r>
      <w:r w:rsidRPr="001356C3">
        <w:rPr>
          <w:rFonts w:ascii="Tahoma" w:hAnsi="Tahoma" w:cs="Tahoma"/>
          <w:lang w:eastAsia="en-GB"/>
        </w:rPr>
        <w:br/>
      </w:r>
      <w:r w:rsidRPr="001356C3">
        <w:rPr>
          <w:rFonts w:ascii="Tahoma" w:hAnsi="Tahoma" w:cs="Tahoma"/>
          <w:b/>
          <w:bCs/>
          <w:color w:val="4F81BD" w:themeColor="accent1"/>
          <w:u w:val="single"/>
          <w:lang w:eastAsia="en-GB"/>
        </w:rPr>
        <w:t>Councillor Fulcher</w:t>
      </w:r>
      <w:r w:rsidRPr="001356C3">
        <w:rPr>
          <w:rFonts w:ascii="Tahoma" w:hAnsi="Tahoma" w:cs="Tahoma"/>
          <w:u w:val="single"/>
          <w:lang w:eastAsia="en-GB"/>
        </w:rPr>
        <w:br/>
      </w:r>
      <w:hyperlink r:id="rId19" w:history="1">
        <w:r w:rsidRPr="001356C3">
          <w:rPr>
            <w:rFonts w:ascii="Tahoma" w:hAnsi="Tahoma" w:cs="Tahoma"/>
            <w:b/>
            <w:bCs/>
            <w:u w:val="single"/>
            <w:lang w:eastAsia="en-GB"/>
          </w:rPr>
          <w:t>Replacement conservatory roof to front elevation (retrospective) </w:t>
        </w:r>
      </w:hyperlink>
      <w:r w:rsidRPr="001356C3">
        <w:rPr>
          <w:rFonts w:ascii="Tahoma" w:hAnsi="Tahoma" w:cs="Tahoma"/>
          <w:lang w:eastAsia="en-GB"/>
        </w:rPr>
        <w:br/>
        <w:t xml:space="preserve">55 The Quarry Cam Gloucestershire GL11 6JA      </w:t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  <w:t>Ref. No: S.21/1912/HHOLD </w:t>
      </w:r>
      <w:r w:rsidR="004009E4">
        <w:rPr>
          <w:rFonts w:ascii="Tahoma" w:hAnsi="Tahoma" w:cs="Tahoma"/>
          <w:lang w:eastAsia="en-GB"/>
        </w:rPr>
        <w:br/>
      </w:r>
      <w:r w:rsidR="00010B08" w:rsidRPr="00010B08">
        <w:rPr>
          <w:rFonts w:ascii="Tahoma" w:hAnsi="Tahoma" w:cs="Tahoma"/>
          <w:b/>
          <w:bCs/>
          <w:i/>
          <w:iCs/>
          <w:u w:val="single"/>
          <w:lang w:eastAsia="en-GB"/>
        </w:rPr>
        <w:t>No Observations</w:t>
      </w:r>
      <w:r w:rsidRPr="001356C3">
        <w:rPr>
          <w:rFonts w:ascii="Tahoma" w:hAnsi="Tahoma" w:cs="Tahoma"/>
          <w:lang w:eastAsia="en-GB"/>
        </w:rPr>
        <w:br/>
      </w:r>
      <w:r w:rsidRPr="001356C3">
        <w:rPr>
          <w:rFonts w:ascii="Tahoma" w:hAnsi="Tahoma" w:cs="Tahoma"/>
          <w:lang w:eastAsia="en-GB"/>
        </w:rPr>
        <w:br/>
      </w:r>
      <w:hyperlink r:id="rId20" w:history="1">
        <w:r w:rsidRPr="001356C3">
          <w:rPr>
            <w:rFonts w:ascii="Tahoma" w:hAnsi="Tahoma" w:cs="Tahoma"/>
            <w:b/>
            <w:bCs/>
            <w:u w:val="single"/>
            <w:lang w:eastAsia="en-GB"/>
          </w:rPr>
          <w:t>Erection of ground floor extension </w:t>
        </w:r>
      </w:hyperlink>
      <w:r w:rsidRPr="001356C3">
        <w:rPr>
          <w:rFonts w:ascii="Tahoma" w:hAnsi="Tahoma" w:cs="Tahoma"/>
          <w:lang w:eastAsia="en-GB"/>
        </w:rPr>
        <w:br/>
        <w:t xml:space="preserve">27 Box Road Cam Gloucestershire GL11 5DJ  </w:t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  <w:t>Ref. No: S.21/2095/HHOLD</w:t>
      </w:r>
      <w:r w:rsidR="00010B08">
        <w:rPr>
          <w:rFonts w:ascii="Tahoma" w:hAnsi="Tahoma" w:cs="Tahoma"/>
          <w:lang w:eastAsia="en-GB"/>
        </w:rPr>
        <w:br/>
      </w:r>
      <w:r w:rsidR="00032E5E" w:rsidRPr="00032E5E">
        <w:rPr>
          <w:rFonts w:ascii="Tahoma" w:hAnsi="Tahoma" w:cs="Tahoma"/>
          <w:b/>
          <w:bCs/>
          <w:i/>
          <w:iCs/>
          <w:u w:val="single"/>
          <w:lang w:eastAsia="en-GB"/>
        </w:rPr>
        <w:t>No Observations</w:t>
      </w:r>
    </w:p>
    <w:p w14:paraId="79CD3D37" w14:textId="69F39F32" w:rsidR="00032E5E" w:rsidRPr="0027269F" w:rsidRDefault="002F4061" w:rsidP="002F406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100" w:beforeAutospacing="1" w:afterAutospacing="1"/>
        <w:rPr>
          <w:rFonts w:ascii="Tahoma" w:hAnsi="Tahoma" w:cs="Tahoma"/>
          <w:b/>
          <w:bCs/>
          <w:i/>
          <w:iCs/>
          <w:u w:val="single"/>
          <w:lang w:eastAsia="en-GB"/>
        </w:rPr>
      </w:pPr>
      <w:hyperlink r:id="rId21" w:history="1">
        <w:r w:rsidRPr="001356C3">
          <w:rPr>
            <w:rFonts w:ascii="Tahoma" w:hAnsi="Tahoma" w:cs="Tahoma"/>
            <w:b/>
            <w:bCs/>
            <w:u w:val="single"/>
            <w:lang w:eastAsia="en-GB"/>
          </w:rPr>
          <w:t>Insertion of 2 dormer windows to front elevation, new screen to front gable and rooflight to side to facilitate loft conversion </w:t>
        </w:r>
      </w:hyperlink>
      <w:r w:rsidRPr="001356C3">
        <w:rPr>
          <w:rFonts w:ascii="Tahoma" w:hAnsi="Tahoma" w:cs="Tahoma"/>
          <w:lang w:eastAsia="en-GB"/>
        </w:rPr>
        <w:br/>
        <w:t>1 Orchard View Tilsdown Gloucestershire GL11 5QN</w:t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</w:r>
      <w:r w:rsidRPr="001356C3">
        <w:rPr>
          <w:rFonts w:ascii="Tahoma" w:hAnsi="Tahoma" w:cs="Tahoma"/>
          <w:lang w:eastAsia="en-GB"/>
        </w:rPr>
        <w:tab/>
        <w:t>Ref. No: S.21/1832/HHOLD </w:t>
      </w:r>
      <w:r w:rsidR="0027269F">
        <w:rPr>
          <w:rFonts w:ascii="Tahoma" w:hAnsi="Tahoma" w:cs="Tahoma"/>
          <w:lang w:eastAsia="en-GB"/>
        </w:rPr>
        <w:br/>
      </w:r>
      <w:r w:rsidR="0027269F" w:rsidRPr="0027269F">
        <w:rPr>
          <w:rFonts w:ascii="Tahoma" w:hAnsi="Tahoma" w:cs="Tahoma"/>
          <w:b/>
          <w:bCs/>
          <w:i/>
          <w:iCs/>
          <w:u w:val="single"/>
          <w:lang w:eastAsia="en-GB"/>
        </w:rPr>
        <w:t>No Observations</w:t>
      </w:r>
    </w:p>
    <w:p w14:paraId="16243C07" w14:textId="46B1F261" w:rsidR="002F4061" w:rsidRPr="001356C3" w:rsidRDefault="002F4061" w:rsidP="002F4061">
      <w:pPr>
        <w:numPr>
          <w:ilvl w:val="0"/>
          <w:numId w:val="1"/>
        </w:numPr>
        <w:spacing w:after="200" w:line="276" w:lineRule="auto"/>
        <w:contextualSpacing/>
        <w:rPr>
          <w:rFonts w:ascii="Tahoma" w:hAnsi="Tahoma" w:cs="Tahoma"/>
          <w:b/>
          <w:bCs/>
          <w:color w:val="666666"/>
        </w:rPr>
      </w:pPr>
      <w:r w:rsidRPr="001356C3">
        <w:rPr>
          <w:rFonts w:ascii="Tahoma" w:eastAsiaTheme="minorEastAsia" w:hAnsi="Tahoma" w:cs="Tahoma"/>
          <w:b/>
          <w:bCs/>
        </w:rPr>
        <w:t>To note decisions in the parish (attached)</w:t>
      </w:r>
      <w:r w:rsidR="0027269F" w:rsidRPr="0027269F">
        <w:rPr>
          <w:rFonts w:ascii="Tahoma" w:eastAsiaTheme="minorEastAsia" w:hAnsi="Tahoma" w:cs="Tahoma"/>
        </w:rPr>
        <w:br/>
        <w:t>The decisions were reported to Committee.  No further discussions</w:t>
      </w:r>
    </w:p>
    <w:p w14:paraId="071F9CE2" w14:textId="57FA8DA7" w:rsidR="002F4061" w:rsidRPr="001356C3" w:rsidRDefault="002F4061" w:rsidP="002F4061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contextualSpacing/>
        <w:rPr>
          <w:rFonts w:ascii="Tahoma" w:hAnsi="Tahoma" w:cs="Tahoma"/>
          <w:b/>
          <w:bCs/>
        </w:rPr>
      </w:pPr>
      <w:r w:rsidRPr="001356C3">
        <w:rPr>
          <w:rFonts w:ascii="Tahoma" w:eastAsiaTheme="minorEastAsia" w:hAnsi="Tahoma" w:cs="Tahoma"/>
          <w:b/>
          <w:bCs/>
        </w:rPr>
        <w:t xml:space="preserve"> To note appeals or appeal decisions made within the parish</w:t>
      </w:r>
      <w:r w:rsidRPr="001356C3">
        <w:rPr>
          <w:rFonts w:ascii="Tahoma" w:hAnsi="Tahoma" w:cs="Tahoma"/>
          <w:b/>
          <w:bCs/>
        </w:rPr>
        <w:t xml:space="preserve">. </w:t>
      </w:r>
      <w:r w:rsidR="004328AB">
        <w:rPr>
          <w:rFonts w:ascii="Tahoma" w:hAnsi="Tahoma" w:cs="Tahoma"/>
          <w:b/>
          <w:bCs/>
        </w:rPr>
        <w:br/>
      </w:r>
      <w:r w:rsidR="004328AB" w:rsidRPr="004328AB">
        <w:rPr>
          <w:rFonts w:ascii="Tahoma" w:hAnsi="Tahoma" w:cs="Tahoma"/>
        </w:rPr>
        <w:t>No Appeals or decisions noted</w:t>
      </w:r>
      <w:r w:rsidRPr="001356C3">
        <w:rPr>
          <w:rFonts w:ascii="Tahoma" w:eastAsiaTheme="minorEastAsia" w:hAnsi="Tahoma" w:cs="Tahoma"/>
          <w:b/>
          <w:bCs/>
        </w:rPr>
        <w:br/>
      </w:r>
    </w:p>
    <w:p w14:paraId="62D23063" w14:textId="58DB26A0" w:rsidR="002F4061" w:rsidRPr="001356C3" w:rsidRDefault="002F4061" w:rsidP="002F4061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contextualSpacing/>
        <w:rPr>
          <w:rFonts w:ascii="Tahoma" w:hAnsi="Tahoma" w:cs="Tahoma"/>
          <w:b/>
          <w:bCs/>
        </w:rPr>
      </w:pPr>
      <w:r w:rsidRPr="001356C3">
        <w:rPr>
          <w:rFonts w:ascii="Tahoma" w:eastAsiaTheme="minorEastAsia" w:hAnsi="Tahoma" w:cs="Tahoma"/>
          <w:b/>
          <w:bCs/>
        </w:rPr>
        <w:t>To note road closures and roadworks in the parish</w:t>
      </w:r>
      <w:r w:rsidR="004328AB">
        <w:rPr>
          <w:rFonts w:ascii="Tahoma" w:eastAsiaTheme="minorEastAsia" w:hAnsi="Tahoma" w:cs="Tahoma"/>
          <w:b/>
          <w:bCs/>
        </w:rPr>
        <w:br/>
      </w:r>
      <w:r w:rsidR="004328AB" w:rsidRPr="004328AB">
        <w:rPr>
          <w:rFonts w:ascii="Tahoma" w:eastAsiaTheme="minorEastAsia" w:hAnsi="Tahoma" w:cs="Tahoma"/>
        </w:rPr>
        <w:t>The following road closures were noted.  No further comments</w:t>
      </w:r>
      <w:r w:rsidR="004328AB">
        <w:rPr>
          <w:rFonts w:ascii="Tahoma" w:eastAsiaTheme="minorEastAsia" w:hAnsi="Tahoma" w:cs="Tahoma"/>
          <w:b/>
          <w:bCs/>
        </w:rPr>
        <w:br/>
      </w:r>
      <w:r w:rsidRPr="001356C3">
        <w:rPr>
          <w:rFonts w:ascii="Tahoma" w:eastAsiaTheme="minorEastAsia" w:hAnsi="Tahoma" w:cs="Tahoma"/>
          <w:b/>
          <w:bCs/>
        </w:rPr>
        <w:br/>
      </w:r>
      <w:r w:rsidRPr="001356C3">
        <w:rPr>
          <w:rFonts w:ascii="Tahoma" w:hAnsi="Tahoma" w:cs="Tahoma"/>
          <w:noProof/>
        </w:rPr>
        <w:drawing>
          <wp:inline distT="0" distB="0" distL="0" distR="0" wp14:anchorId="57D9B989" wp14:editId="56AFA9BE">
            <wp:extent cx="5933346" cy="1552575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57415" cy="158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56C3">
        <w:rPr>
          <w:rFonts w:ascii="Tahoma" w:eastAsiaTheme="minorEastAsia" w:hAnsi="Tahoma" w:cs="Tahoma"/>
          <w:b/>
          <w:bCs/>
        </w:rPr>
        <w:br/>
      </w:r>
    </w:p>
    <w:p w14:paraId="34973F33" w14:textId="77777777" w:rsidR="002F4061" w:rsidRPr="001356C3" w:rsidRDefault="002F4061" w:rsidP="002F4061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Tahoma" w:hAnsi="Tahoma" w:cs="Tahoma"/>
          <w:color w:val="000000"/>
        </w:rPr>
      </w:pPr>
      <w:r w:rsidRPr="001356C3">
        <w:rPr>
          <w:rFonts w:ascii="Tahoma" w:eastAsiaTheme="minorEastAsia" w:hAnsi="Tahoma" w:cs="Tahoma"/>
          <w:b/>
          <w:bCs/>
        </w:rPr>
        <w:t>Field Lane 25</w:t>
      </w:r>
      <w:r w:rsidRPr="001356C3">
        <w:rPr>
          <w:rFonts w:ascii="Tahoma" w:eastAsiaTheme="minorEastAsia" w:hAnsi="Tahoma" w:cs="Tahoma"/>
          <w:b/>
          <w:bCs/>
          <w:vertAlign w:val="superscript"/>
        </w:rPr>
        <w:t>th</w:t>
      </w:r>
      <w:r w:rsidRPr="001356C3">
        <w:rPr>
          <w:rFonts w:ascii="Tahoma" w:eastAsiaTheme="minorEastAsia" w:hAnsi="Tahoma" w:cs="Tahoma"/>
          <w:b/>
          <w:bCs/>
        </w:rPr>
        <w:t>-27</w:t>
      </w:r>
      <w:r w:rsidRPr="001356C3">
        <w:rPr>
          <w:rFonts w:ascii="Tahoma" w:eastAsiaTheme="minorEastAsia" w:hAnsi="Tahoma" w:cs="Tahoma"/>
          <w:b/>
          <w:bCs/>
          <w:vertAlign w:val="superscript"/>
        </w:rPr>
        <w:t>th</w:t>
      </w:r>
      <w:r w:rsidRPr="001356C3">
        <w:rPr>
          <w:rFonts w:ascii="Tahoma" w:eastAsiaTheme="minorEastAsia" w:hAnsi="Tahoma" w:cs="Tahoma"/>
          <w:b/>
          <w:bCs/>
        </w:rPr>
        <w:t xml:space="preserve"> Oct - </w:t>
      </w:r>
      <w:r w:rsidRPr="001356C3">
        <w:rPr>
          <w:rStyle w:val="fontstyle01"/>
          <w:rFonts w:ascii="Tahoma" w:hAnsi="Tahoma" w:cs="Tahoma"/>
        </w:rPr>
        <w:t>Telecomm duct installation -temporarily close part of 401403</w:t>
      </w:r>
      <w:r w:rsidRPr="001356C3">
        <w:rPr>
          <w:rFonts w:ascii="Tahoma" w:hAnsi="Tahoma" w:cs="Tahoma"/>
          <w:color w:val="000000"/>
        </w:rPr>
        <w:br/>
      </w:r>
      <w:r w:rsidRPr="001356C3">
        <w:rPr>
          <w:rStyle w:val="fontstyle01"/>
          <w:rFonts w:ascii="Tahoma" w:hAnsi="Tahoma" w:cs="Tahoma"/>
        </w:rPr>
        <w:t>Field Lane from outside the property known as Apple Tree Cottage to outside</w:t>
      </w:r>
      <w:r w:rsidRPr="001356C3">
        <w:rPr>
          <w:rFonts w:ascii="Tahoma" w:hAnsi="Tahoma" w:cs="Tahoma"/>
          <w:color w:val="000000"/>
        </w:rPr>
        <w:br/>
      </w:r>
      <w:r w:rsidRPr="001356C3">
        <w:rPr>
          <w:rStyle w:val="fontstyle01"/>
          <w:rFonts w:ascii="Tahoma" w:hAnsi="Tahoma" w:cs="Tahoma"/>
        </w:rPr>
        <w:t>the property known as Field Lane Farm for a distance of approximately 690metres.</w:t>
      </w:r>
    </w:p>
    <w:p w14:paraId="29605D52" w14:textId="77777777" w:rsidR="002F4061" w:rsidRPr="001356C3" w:rsidRDefault="002F4061" w:rsidP="002F4061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Style w:val="fontstyle01"/>
          <w:rFonts w:ascii="Tahoma" w:hAnsi="Tahoma" w:cs="Tahoma"/>
        </w:rPr>
      </w:pPr>
    </w:p>
    <w:p w14:paraId="70E8EBCD" w14:textId="0A5FC722" w:rsidR="002F4061" w:rsidRPr="007740B7" w:rsidRDefault="002F4061" w:rsidP="002F4061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contextualSpacing/>
        <w:rPr>
          <w:rStyle w:val="Hyperlink"/>
          <w:rFonts w:ascii="Tahoma" w:hAnsi="Tahoma" w:cs="Tahoma"/>
          <w:color w:val="auto"/>
          <w:u w:val="none"/>
        </w:rPr>
      </w:pPr>
      <w:r w:rsidRPr="001356C3">
        <w:rPr>
          <w:rFonts w:ascii="Tahoma" w:eastAsiaTheme="minorEastAsia" w:hAnsi="Tahoma" w:cs="Tahoma"/>
          <w:b/>
          <w:bCs/>
        </w:rPr>
        <w:t>To receive briefing documentation regarding changes with NPPF</w:t>
      </w:r>
      <w:r w:rsidRPr="001356C3">
        <w:rPr>
          <w:rFonts w:ascii="Tahoma" w:eastAsiaTheme="minorEastAsia" w:hAnsi="Tahoma" w:cs="Tahoma"/>
          <w:b/>
          <w:bCs/>
        </w:rPr>
        <w:br/>
      </w:r>
      <w:hyperlink r:id="rId23" w:history="1">
        <w:r w:rsidRPr="001356C3">
          <w:rPr>
            <w:rStyle w:val="Hyperlink"/>
            <w:rFonts w:ascii="Tahoma" w:eastAsiaTheme="minorEastAsia" w:hAnsi="Tahoma" w:cs="Tahoma"/>
          </w:rPr>
          <w:t>https://www.gov.uk/government/publications/national-planning-policy-framework--2</w:t>
        </w:r>
      </w:hyperlink>
      <w:r w:rsidR="001A5064">
        <w:rPr>
          <w:rStyle w:val="Hyperlink"/>
          <w:rFonts w:ascii="Tahoma" w:eastAsiaTheme="minorEastAsia" w:hAnsi="Tahoma" w:cs="Tahoma"/>
        </w:rPr>
        <w:br/>
      </w:r>
      <w:r w:rsidR="001A5064" w:rsidRPr="002E7902">
        <w:rPr>
          <w:rStyle w:val="Hyperlink"/>
          <w:rFonts w:ascii="Tahoma" w:eastAsiaTheme="minorEastAsia" w:hAnsi="Tahoma" w:cs="Tahoma"/>
          <w:color w:val="auto"/>
          <w:u w:val="none"/>
        </w:rPr>
        <w:t>Briefing documents received at committee.  Clerk was thanked for th</w:t>
      </w:r>
      <w:r w:rsidR="002E7902" w:rsidRPr="002E7902">
        <w:rPr>
          <w:rStyle w:val="Hyperlink"/>
          <w:rFonts w:ascii="Tahoma" w:eastAsiaTheme="minorEastAsia" w:hAnsi="Tahoma" w:cs="Tahoma"/>
          <w:color w:val="auto"/>
          <w:u w:val="none"/>
        </w:rPr>
        <w:t>o</w:t>
      </w:r>
      <w:r w:rsidR="001A5064" w:rsidRPr="002E7902">
        <w:rPr>
          <w:rStyle w:val="Hyperlink"/>
          <w:rFonts w:ascii="Tahoma" w:eastAsiaTheme="minorEastAsia" w:hAnsi="Tahoma" w:cs="Tahoma"/>
          <w:color w:val="auto"/>
          <w:u w:val="none"/>
        </w:rPr>
        <w:t>rough</w:t>
      </w:r>
      <w:r w:rsidR="002E7902" w:rsidRPr="002E7902">
        <w:rPr>
          <w:rStyle w:val="Hyperlink"/>
          <w:rFonts w:ascii="Tahoma" w:eastAsiaTheme="minorEastAsia" w:hAnsi="Tahoma" w:cs="Tahoma"/>
          <w:color w:val="auto"/>
          <w:u w:val="none"/>
        </w:rPr>
        <w:t xml:space="preserve"> breakdown of new regulations.  Document attached</w:t>
      </w:r>
      <w:r w:rsidR="007740B7">
        <w:rPr>
          <w:rStyle w:val="Hyperlink"/>
          <w:rFonts w:ascii="Tahoma" w:eastAsiaTheme="minorEastAsia" w:hAnsi="Tahoma" w:cs="Tahoma"/>
          <w:color w:val="auto"/>
          <w:u w:val="none"/>
        </w:rPr>
        <w:br/>
      </w:r>
    </w:p>
    <w:p w14:paraId="5A5BF84D" w14:textId="2314CA2E" w:rsidR="007740B7" w:rsidRPr="002E7902" w:rsidRDefault="007740B7" w:rsidP="007135CB">
      <w:pPr>
        <w:pStyle w:val="address"/>
        <w:shd w:val="clear" w:color="auto" w:fill="FFFFFF"/>
        <w:tabs>
          <w:tab w:val="left" w:pos="720"/>
        </w:tabs>
        <w:ind w:left="56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It was </w:t>
      </w:r>
      <w:r w:rsidR="005C3B64">
        <w:rPr>
          <w:rFonts w:ascii="Tahoma" w:hAnsi="Tahoma" w:cs="Tahoma"/>
        </w:rPr>
        <w:t>AGREED</w:t>
      </w:r>
      <w:r>
        <w:rPr>
          <w:rFonts w:ascii="Tahoma" w:hAnsi="Tahoma" w:cs="Tahoma"/>
        </w:rPr>
        <w:t xml:space="preserve"> to move agenda item 11 to after </w:t>
      </w:r>
      <w:r w:rsidR="00AD556A">
        <w:rPr>
          <w:rFonts w:ascii="Tahoma" w:hAnsi="Tahoma" w:cs="Tahoma"/>
        </w:rPr>
        <w:t>15 for further discussion</w:t>
      </w:r>
      <w:r w:rsidR="007135CB">
        <w:rPr>
          <w:rFonts w:ascii="Tahoma" w:hAnsi="Tahoma" w:cs="Tahoma"/>
        </w:rPr>
        <w:br/>
      </w:r>
    </w:p>
    <w:p w14:paraId="382CC25C" w14:textId="77777777" w:rsidR="007135CB" w:rsidRPr="007135CB" w:rsidRDefault="002F4061" w:rsidP="002F4061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contextualSpacing/>
        <w:rPr>
          <w:rFonts w:ascii="Tahoma" w:hAnsi="Tahoma" w:cs="Tahoma"/>
          <w:b/>
          <w:bCs/>
        </w:rPr>
      </w:pPr>
      <w:r w:rsidRPr="001356C3">
        <w:rPr>
          <w:rFonts w:ascii="Tahoma" w:eastAsiaTheme="minorEastAsia" w:hAnsi="Tahoma" w:cs="Tahoma"/>
          <w:b/>
          <w:bCs/>
        </w:rPr>
        <w:t xml:space="preserve">To discuss issues regarding highways, PROWs, footpaths, verges and hedgerows and agree any actions </w:t>
      </w:r>
      <w:r w:rsidR="007135CB">
        <w:rPr>
          <w:rFonts w:ascii="Tahoma" w:eastAsiaTheme="minorEastAsia" w:hAnsi="Tahoma" w:cs="Tahoma"/>
          <w:b/>
          <w:bCs/>
        </w:rPr>
        <w:br/>
      </w:r>
    </w:p>
    <w:p w14:paraId="39CD8D3E" w14:textId="77777777" w:rsidR="00C70CBE" w:rsidRDefault="007135CB" w:rsidP="007135CB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 xml:space="preserve">Cllr Carter reported on the work of Joint woodlands Management.  </w:t>
      </w:r>
      <w:r w:rsidR="00A11FB7">
        <w:rPr>
          <w:rFonts w:ascii="Tahoma" w:eastAsiaTheme="minorEastAsia" w:hAnsi="Tahoma" w:cs="Tahoma"/>
        </w:rPr>
        <w:t xml:space="preserve">Fencing had been installed around the peak of Cam Peak to allow </w:t>
      </w:r>
      <w:r w:rsidR="0009697F">
        <w:rPr>
          <w:rFonts w:ascii="Tahoma" w:eastAsiaTheme="minorEastAsia" w:hAnsi="Tahoma" w:cs="Tahoma"/>
        </w:rPr>
        <w:t>essential protection work to progress. The flagstaff</w:t>
      </w:r>
      <w:r w:rsidR="00927C31">
        <w:rPr>
          <w:rFonts w:ascii="Tahoma" w:eastAsiaTheme="minorEastAsia" w:hAnsi="Tahoma" w:cs="Tahoma"/>
        </w:rPr>
        <w:t xml:space="preserve"> which had become wobbly had now been fixed.  It is anticipated that this will stay in place for 1 year to allow recovery.</w:t>
      </w:r>
    </w:p>
    <w:p w14:paraId="0FAA651A" w14:textId="77777777" w:rsidR="00C70CBE" w:rsidRDefault="00C70CBE" w:rsidP="007135CB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Tahoma" w:eastAsiaTheme="minorEastAsia" w:hAnsi="Tahoma" w:cs="Tahoma"/>
        </w:rPr>
      </w:pPr>
    </w:p>
    <w:p w14:paraId="7C3EDBD4" w14:textId="061381D5" w:rsidR="004C4170" w:rsidRDefault="00C70CBE" w:rsidP="007135CB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 xml:space="preserve">3 New bridleway gates installed </w:t>
      </w:r>
      <w:r w:rsidR="00E857BA">
        <w:rPr>
          <w:rFonts w:ascii="Tahoma" w:eastAsiaTheme="minorEastAsia" w:hAnsi="Tahoma" w:cs="Tahoma"/>
        </w:rPr>
        <w:t>recently</w:t>
      </w:r>
      <w:r w:rsidR="005C3B64">
        <w:rPr>
          <w:rFonts w:ascii="Tahoma" w:eastAsiaTheme="minorEastAsia" w:hAnsi="Tahoma" w:cs="Tahoma"/>
        </w:rPr>
        <w:t xml:space="preserve"> on the Peak</w:t>
      </w:r>
      <w:r w:rsidR="00E857BA">
        <w:rPr>
          <w:rFonts w:ascii="Tahoma" w:eastAsiaTheme="minorEastAsia" w:hAnsi="Tahoma" w:cs="Tahoma"/>
        </w:rPr>
        <w:t>,</w:t>
      </w:r>
      <w:r>
        <w:rPr>
          <w:rFonts w:ascii="Tahoma" w:eastAsiaTheme="minorEastAsia" w:hAnsi="Tahoma" w:cs="Tahoma"/>
        </w:rPr>
        <w:t xml:space="preserve"> and these have been well received.</w:t>
      </w:r>
      <w:r w:rsidR="00E857BA">
        <w:rPr>
          <w:rFonts w:ascii="Tahoma" w:eastAsiaTheme="minorEastAsia" w:hAnsi="Tahoma" w:cs="Tahoma"/>
        </w:rPr>
        <w:br/>
      </w:r>
      <w:r w:rsidR="00E857BA">
        <w:rPr>
          <w:rFonts w:ascii="Tahoma" w:eastAsiaTheme="minorEastAsia" w:hAnsi="Tahoma" w:cs="Tahoma"/>
        </w:rPr>
        <w:br/>
        <w:t xml:space="preserve">Cllr Tipper reported that GCC had started its </w:t>
      </w:r>
      <w:r w:rsidR="004A5099">
        <w:rPr>
          <w:rFonts w:ascii="Tahoma" w:eastAsiaTheme="minorEastAsia" w:hAnsi="Tahoma" w:cs="Tahoma"/>
        </w:rPr>
        <w:t xml:space="preserve">schedule for verge cutting and Cam’s verges are being completed this week.  CDU Station </w:t>
      </w:r>
      <w:r w:rsidR="00EB72CA">
        <w:rPr>
          <w:rFonts w:ascii="Tahoma" w:eastAsiaTheme="minorEastAsia" w:hAnsi="Tahoma" w:cs="Tahoma"/>
        </w:rPr>
        <w:t>verge cut – request for all Cllr to report via website any verges/highway issues of concern.</w:t>
      </w:r>
      <w:r w:rsidR="001312FC">
        <w:rPr>
          <w:rFonts w:ascii="Tahoma" w:eastAsiaTheme="minorEastAsia" w:hAnsi="Tahoma" w:cs="Tahoma"/>
        </w:rPr>
        <w:br/>
      </w:r>
      <w:r w:rsidR="001312FC">
        <w:rPr>
          <w:rFonts w:ascii="Tahoma" w:eastAsiaTheme="minorEastAsia" w:hAnsi="Tahoma" w:cs="Tahoma"/>
        </w:rPr>
        <w:br/>
        <w:t xml:space="preserve">Request for social media post to </w:t>
      </w:r>
      <w:r w:rsidR="005C3B64">
        <w:rPr>
          <w:rFonts w:ascii="Tahoma" w:eastAsiaTheme="minorEastAsia" w:hAnsi="Tahoma" w:cs="Tahoma"/>
        </w:rPr>
        <w:t>politely ask</w:t>
      </w:r>
      <w:r w:rsidR="001312FC">
        <w:rPr>
          <w:rFonts w:ascii="Tahoma" w:eastAsiaTheme="minorEastAsia" w:hAnsi="Tahoma" w:cs="Tahoma"/>
        </w:rPr>
        <w:t xml:space="preserve"> residents consider their overhanging hedge</w:t>
      </w:r>
      <w:r w:rsidR="005C3B64">
        <w:rPr>
          <w:rFonts w:ascii="Tahoma" w:eastAsiaTheme="minorEastAsia" w:hAnsi="Tahoma" w:cs="Tahoma"/>
        </w:rPr>
        <w:t xml:space="preserve">s </w:t>
      </w:r>
      <w:r w:rsidR="001312FC">
        <w:rPr>
          <w:rFonts w:ascii="Tahoma" w:eastAsiaTheme="minorEastAsia" w:hAnsi="Tahoma" w:cs="Tahoma"/>
        </w:rPr>
        <w:t xml:space="preserve">and arrange a cutback to avoid obstructions to public footpaths. </w:t>
      </w:r>
      <w:r w:rsidR="005C3B64">
        <w:rPr>
          <w:rFonts w:ascii="Tahoma" w:eastAsiaTheme="minorEastAsia" w:hAnsi="Tahoma" w:cs="Tahoma"/>
        </w:rPr>
        <w:br/>
      </w:r>
      <w:r w:rsidR="001312FC">
        <w:rPr>
          <w:rFonts w:ascii="Tahoma" w:eastAsiaTheme="minorEastAsia" w:hAnsi="Tahoma" w:cs="Tahoma"/>
        </w:rPr>
        <w:t>Clearance of road sign</w:t>
      </w:r>
      <w:r w:rsidR="004C4170">
        <w:rPr>
          <w:rFonts w:ascii="Tahoma" w:eastAsiaTheme="minorEastAsia" w:hAnsi="Tahoma" w:cs="Tahoma"/>
        </w:rPr>
        <w:t>s – report them online.</w:t>
      </w:r>
    </w:p>
    <w:p w14:paraId="784C8959" w14:textId="77777777" w:rsidR="004C4170" w:rsidRDefault="004C4170" w:rsidP="007135CB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Tahoma" w:eastAsiaTheme="minorEastAsia" w:hAnsi="Tahoma" w:cs="Tahoma"/>
        </w:rPr>
      </w:pPr>
    </w:p>
    <w:p w14:paraId="74061062" w14:textId="584F000A" w:rsidR="002F4061" w:rsidRPr="001356C3" w:rsidRDefault="004C4170" w:rsidP="007135CB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Tahoma" w:hAnsi="Tahoma" w:cs="Tahoma"/>
          <w:b/>
          <w:bCs/>
        </w:rPr>
      </w:pPr>
      <w:r>
        <w:rPr>
          <w:rFonts w:ascii="Tahoma" w:eastAsiaTheme="minorEastAsia" w:hAnsi="Tahoma" w:cs="Tahoma"/>
        </w:rPr>
        <w:t xml:space="preserve">Clearance of </w:t>
      </w:r>
      <w:r w:rsidR="004B22B3">
        <w:rPr>
          <w:rFonts w:ascii="Tahoma" w:eastAsiaTheme="minorEastAsia" w:hAnsi="Tahoma" w:cs="Tahoma"/>
        </w:rPr>
        <w:t xml:space="preserve">Everside Lane verges and hedgerows ongoing but the main </w:t>
      </w:r>
      <w:r w:rsidR="00A57AF1">
        <w:rPr>
          <w:rFonts w:ascii="Tahoma" w:eastAsiaTheme="minorEastAsia" w:hAnsi="Tahoma" w:cs="Tahoma"/>
        </w:rPr>
        <w:t>entrance work had been started</w:t>
      </w:r>
      <w:r w:rsidR="00211A8F">
        <w:rPr>
          <w:rFonts w:ascii="Tahoma" w:eastAsiaTheme="minorEastAsia" w:hAnsi="Tahoma" w:cs="Tahoma"/>
        </w:rPr>
        <w:t xml:space="preserve"> and access has definitely improved.</w:t>
      </w:r>
      <w:r w:rsidR="002F4061" w:rsidRPr="001356C3">
        <w:rPr>
          <w:rFonts w:ascii="Tahoma" w:hAnsi="Tahoma" w:cs="Tahoma"/>
          <w:b/>
          <w:bCs/>
        </w:rPr>
        <w:br/>
      </w:r>
    </w:p>
    <w:p w14:paraId="5442933C" w14:textId="5545C0EC" w:rsidR="0036082F" w:rsidRPr="00E16D9D" w:rsidRDefault="002F4061" w:rsidP="0036082F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contextualSpacing/>
        <w:rPr>
          <w:rFonts w:ascii="Tahoma" w:hAnsi="Tahoma" w:cs="Tahoma"/>
        </w:rPr>
      </w:pPr>
      <w:r w:rsidRPr="001356C3">
        <w:rPr>
          <w:rFonts w:ascii="Tahoma" w:hAnsi="Tahoma" w:cs="Tahoma"/>
          <w:b/>
          <w:bCs/>
        </w:rPr>
        <w:t xml:space="preserve">To receive updates regarding options/applications/allocations in Cam </w:t>
      </w:r>
      <w:r w:rsidR="00A57AF1">
        <w:rPr>
          <w:rFonts w:ascii="Tahoma" w:hAnsi="Tahoma" w:cs="Tahoma"/>
          <w:b/>
          <w:bCs/>
        </w:rPr>
        <w:br/>
      </w:r>
      <w:r w:rsidR="000A2D3C" w:rsidRPr="000A2D3C">
        <w:rPr>
          <w:rFonts w:ascii="Tahoma" w:hAnsi="Tahoma" w:cs="Tahoma"/>
        </w:rPr>
        <w:t>3 application</w:t>
      </w:r>
      <w:r w:rsidR="00211A8F">
        <w:rPr>
          <w:rFonts w:ascii="Tahoma" w:hAnsi="Tahoma" w:cs="Tahoma"/>
        </w:rPr>
        <w:t>s</w:t>
      </w:r>
      <w:r w:rsidR="000A2D3C" w:rsidRPr="000A2D3C">
        <w:rPr>
          <w:rFonts w:ascii="Tahoma" w:hAnsi="Tahoma" w:cs="Tahoma"/>
        </w:rPr>
        <w:t xml:space="preserve"> for Draycott, Cam had now been received.  An extension to respond had been requested – awaiting response.</w:t>
      </w:r>
    </w:p>
    <w:p w14:paraId="27AF6DF9" w14:textId="372168FE" w:rsidR="002F4061" w:rsidRPr="0036082F" w:rsidRDefault="0036082F" w:rsidP="0036082F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Tahoma" w:hAnsi="Tahoma" w:cs="Tahoma"/>
          <w:b/>
          <w:bCs/>
        </w:rPr>
      </w:pPr>
      <w:r w:rsidRPr="00E16D9D">
        <w:rPr>
          <w:rFonts w:ascii="Tahoma" w:hAnsi="Tahoma" w:cs="Tahoma"/>
        </w:rPr>
        <w:t xml:space="preserve">Public meetings to be arranged – </w:t>
      </w:r>
      <w:r w:rsidR="00211A8F">
        <w:rPr>
          <w:rFonts w:ascii="Tahoma" w:hAnsi="Tahoma" w:cs="Tahoma"/>
        </w:rPr>
        <w:t>C</w:t>
      </w:r>
      <w:r w:rsidRPr="00E16D9D">
        <w:rPr>
          <w:rFonts w:ascii="Tahoma" w:hAnsi="Tahoma" w:cs="Tahoma"/>
        </w:rPr>
        <w:t>lerk to arrange</w:t>
      </w:r>
      <w:r w:rsidR="00211A8F">
        <w:rPr>
          <w:rFonts w:ascii="Tahoma" w:hAnsi="Tahoma" w:cs="Tahoma"/>
        </w:rPr>
        <w:t xml:space="preserve"> dates and report back to Full Council with arrangements. </w:t>
      </w:r>
      <w:r w:rsidR="002F4061" w:rsidRPr="0036082F">
        <w:rPr>
          <w:rFonts w:ascii="Tahoma" w:hAnsi="Tahoma" w:cs="Tahoma"/>
          <w:b/>
          <w:bCs/>
        </w:rPr>
        <w:br/>
      </w:r>
    </w:p>
    <w:p w14:paraId="101AB25E" w14:textId="2BEF6E45" w:rsidR="002F4061" w:rsidRPr="001356C3" w:rsidRDefault="00211A8F" w:rsidP="002F4061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contextualSpacing/>
        <w:rPr>
          <w:rFonts w:ascii="Tahoma" w:hAnsi="Tahoma" w:cs="Tahoma"/>
          <w:b/>
          <w:bCs/>
        </w:rPr>
      </w:pPr>
      <w:r w:rsidRPr="001356C3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2C0FC354" wp14:editId="6F08BF94">
            <wp:simplePos x="0" y="0"/>
            <wp:positionH relativeFrom="margin">
              <wp:align>left</wp:align>
            </wp:positionH>
            <wp:positionV relativeFrom="margin">
              <wp:posOffset>1838325</wp:posOffset>
            </wp:positionV>
            <wp:extent cx="6860540" cy="2657475"/>
            <wp:effectExtent l="0" t="0" r="0" b="0"/>
            <wp:wrapSquare wrapText="bothSides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463" cy="265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061" w:rsidRPr="001356C3">
        <w:rPr>
          <w:rFonts w:ascii="Tahoma" w:hAnsi="Tahoma" w:cs="Tahoma"/>
          <w:b/>
          <w:bCs/>
        </w:rPr>
        <w:t>To Note Budget update</w:t>
      </w:r>
      <w:r w:rsidR="002F4061" w:rsidRPr="001356C3">
        <w:rPr>
          <w:rFonts w:ascii="Tahoma" w:hAnsi="Tahoma" w:cs="Tahoma"/>
          <w:b/>
          <w:bCs/>
        </w:rPr>
        <w:br/>
      </w:r>
      <w:r w:rsidR="00E16D9D" w:rsidRPr="00B8348B">
        <w:rPr>
          <w:rFonts w:ascii="Tahoma" w:hAnsi="Tahoma" w:cs="Tahoma"/>
        </w:rPr>
        <w:t>Budget</w:t>
      </w:r>
      <w:r w:rsidR="00B8348B" w:rsidRPr="00B8348B">
        <w:rPr>
          <w:rFonts w:ascii="Tahoma" w:hAnsi="Tahoma" w:cs="Tahoma"/>
        </w:rPr>
        <w:t xml:space="preserve"> and explanation </w:t>
      </w:r>
      <w:r w:rsidR="00E16D9D" w:rsidRPr="00B8348B">
        <w:rPr>
          <w:rFonts w:ascii="Tahoma" w:hAnsi="Tahoma" w:cs="Tahoma"/>
        </w:rPr>
        <w:t>received</w:t>
      </w:r>
      <w:r w:rsidR="00B8348B" w:rsidRPr="00B8348B">
        <w:rPr>
          <w:rFonts w:ascii="Tahoma" w:hAnsi="Tahoma" w:cs="Tahoma"/>
        </w:rPr>
        <w:t xml:space="preserve"> and no comments received.</w:t>
      </w:r>
      <w:r w:rsidR="002F4061" w:rsidRPr="001356C3">
        <w:rPr>
          <w:rFonts w:ascii="Tahoma" w:hAnsi="Tahoma" w:cs="Tahoma"/>
          <w:b/>
          <w:bCs/>
        </w:rPr>
        <w:br/>
      </w:r>
      <w:r w:rsidR="002F4061" w:rsidRPr="001356C3">
        <w:rPr>
          <w:rFonts w:ascii="Tahoma" w:hAnsi="Tahoma" w:cs="Tahoma"/>
          <w:b/>
          <w:bCs/>
        </w:rPr>
        <w:br/>
      </w:r>
    </w:p>
    <w:p w14:paraId="6B396982" w14:textId="4FDB1E1F" w:rsidR="002F4061" w:rsidRPr="001356C3" w:rsidRDefault="002F4061" w:rsidP="002F4061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contextualSpacing/>
        <w:rPr>
          <w:rFonts w:ascii="Tahoma" w:hAnsi="Tahoma" w:cs="Tahoma"/>
          <w:b/>
          <w:bCs/>
        </w:rPr>
      </w:pPr>
      <w:r w:rsidRPr="001356C3">
        <w:rPr>
          <w:rFonts w:ascii="Tahoma" w:hAnsi="Tahoma" w:cs="Tahoma"/>
          <w:b/>
          <w:bCs/>
        </w:rPr>
        <w:t>To receive complaints regarding highways, PROW’s and footways</w:t>
      </w:r>
      <w:r w:rsidRPr="001356C3">
        <w:rPr>
          <w:rFonts w:ascii="Tahoma" w:hAnsi="Tahoma" w:cs="Tahoma"/>
          <w:b/>
          <w:bCs/>
        </w:rPr>
        <w:br/>
        <w:t>Complaints received regarding:</w:t>
      </w:r>
    </w:p>
    <w:p w14:paraId="14918442" w14:textId="00AD4BE6" w:rsidR="002F4061" w:rsidRPr="001356C3" w:rsidRDefault="002F4061" w:rsidP="002F4061">
      <w:pPr>
        <w:pStyle w:val="address"/>
        <w:numPr>
          <w:ilvl w:val="0"/>
          <w:numId w:val="38"/>
        </w:numPr>
        <w:shd w:val="clear" w:color="auto" w:fill="FFFFFF"/>
        <w:tabs>
          <w:tab w:val="left" w:pos="720"/>
        </w:tabs>
        <w:contextualSpacing/>
        <w:rPr>
          <w:rFonts w:ascii="Tahoma" w:hAnsi="Tahoma" w:cs="Tahoma"/>
        </w:rPr>
      </w:pPr>
      <w:r w:rsidRPr="001356C3">
        <w:rPr>
          <w:rFonts w:ascii="Tahoma" w:hAnsi="Tahoma" w:cs="Tahoma"/>
        </w:rPr>
        <w:t xml:space="preserve">Box Road </w:t>
      </w:r>
      <w:r w:rsidR="001F66CB">
        <w:rPr>
          <w:rFonts w:ascii="Tahoma" w:hAnsi="Tahoma" w:cs="Tahoma"/>
        </w:rPr>
        <w:t>– Oil spill hydraulic leak</w:t>
      </w:r>
      <w:r w:rsidR="00D54215">
        <w:rPr>
          <w:rFonts w:ascii="Tahoma" w:hAnsi="Tahoma" w:cs="Tahoma"/>
        </w:rPr>
        <w:t xml:space="preserve"> </w:t>
      </w:r>
      <w:r w:rsidR="00B06694">
        <w:rPr>
          <w:rFonts w:ascii="Tahoma" w:hAnsi="Tahoma" w:cs="Tahoma"/>
        </w:rPr>
        <w:t>– traffic l</w:t>
      </w:r>
      <w:r w:rsidR="004109F5">
        <w:rPr>
          <w:rFonts w:ascii="Tahoma" w:hAnsi="Tahoma" w:cs="Tahoma"/>
        </w:rPr>
        <w:t>ight</w:t>
      </w:r>
      <w:r w:rsidR="00B06694">
        <w:rPr>
          <w:rFonts w:ascii="Tahoma" w:hAnsi="Tahoma" w:cs="Tahoma"/>
        </w:rPr>
        <w:t>s in place</w:t>
      </w:r>
      <w:r w:rsidR="00002BEA">
        <w:rPr>
          <w:rFonts w:ascii="Tahoma" w:hAnsi="Tahoma" w:cs="Tahoma"/>
        </w:rPr>
        <w:t xml:space="preserve"> </w:t>
      </w:r>
      <w:r w:rsidR="004109F5">
        <w:rPr>
          <w:rFonts w:ascii="Tahoma" w:hAnsi="Tahoma" w:cs="Tahoma"/>
        </w:rPr>
        <w:t>while works ongoing.  Request from resident to consider speed management</w:t>
      </w:r>
      <w:r w:rsidR="00E90A69">
        <w:rPr>
          <w:rFonts w:ascii="Tahoma" w:hAnsi="Tahoma" w:cs="Tahoma"/>
        </w:rPr>
        <w:t>.</w:t>
      </w:r>
      <w:r w:rsidR="00754A28">
        <w:rPr>
          <w:rFonts w:ascii="Tahoma" w:hAnsi="Tahoma" w:cs="Tahoma"/>
        </w:rPr>
        <w:t xml:space="preserve"> Consider </w:t>
      </w:r>
      <w:r w:rsidR="00211A8F">
        <w:rPr>
          <w:rFonts w:ascii="Tahoma" w:hAnsi="Tahoma" w:cs="Tahoma"/>
        </w:rPr>
        <w:t>within</w:t>
      </w:r>
      <w:r w:rsidR="00754A28">
        <w:rPr>
          <w:rFonts w:ascii="Tahoma" w:hAnsi="Tahoma" w:cs="Tahoma"/>
        </w:rPr>
        <w:t xml:space="preserve"> next agenda item</w:t>
      </w:r>
      <w:r w:rsidR="00211A8F">
        <w:rPr>
          <w:rFonts w:ascii="Tahoma" w:hAnsi="Tahoma" w:cs="Tahoma"/>
        </w:rPr>
        <w:t xml:space="preserve"> for Community </w:t>
      </w:r>
      <w:r w:rsidR="007E07D5">
        <w:rPr>
          <w:rFonts w:ascii="Tahoma" w:hAnsi="Tahoma" w:cs="Tahoma"/>
        </w:rPr>
        <w:t>S</w:t>
      </w:r>
      <w:r w:rsidR="00211A8F">
        <w:rPr>
          <w:rFonts w:ascii="Tahoma" w:hAnsi="Tahoma" w:cs="Tahoma"/>
        </w:rPr>
        <w:t>peedwatch</w:t>
      </w:r>
      <w:r w:rsidR="00754A28">
        <w:rPr>
          <w:rFonts w:ascii="Tahoma" w:hAnsi="Tahoma" w:cs="Tahoma"/>
        </w:rPr>
        <w:t>.</w:t>
      </w:r>
    </w:p>
    <w:p w14:paraId="2D8B9E56" w14:textId="25B29488" w:rsidR="002F4061" w:rsidRPr="001356C3" w:rsidRDefault="002F4061" w:rsidP="002F4061">
      <w:pPr>
        <w:pStyle w:val="address"/>
        <w:numPr>
          <w:ilvl w:val="0"/>
          <w:numId w:val="38"/>
        </w:numPr>
        <w:shd w:val="clear" w:color="auto" w:fill="FFFFFF"/>
        <w:tabs>
          <w:tab w:val="left" w:pos="720"/>
        </w:tabs>
        <w:contextualSpacing/>
        <w:rPr>
          <w:rFonts w:ascii="Tahoma" w:hAnsi="Tahoma" w:cs="Tahoma"/>
        </w:rPr>
      </w:pPr>
      <w:r w:rsidRPr="001356C3">
        <w:rPr>
          <w:rFonts w:ascii="Tahoma" w:hAnsi="Tahoma" w:cs="Tahoma"/>
        </w:rPr>
        <w:t>Chapel Street</w:t>
      </w:r>
      <w:r w:rsidR="00E90A69">
        <w:rPr>
          <w:rFonts w:ascii="Tahoma" w:hAnsi="Tahoma" w:cs="Tahoma"/>
        </w:rPr>
        <w:t xml:space="preserve"> – Request from resident regarding </w:t>
      </w:r>
      <w:r w:rsidR="00001389">
        <w:rPr>
          <w:rFonts w:ascii="Tahoma" w:hAnsi="Tahoma" w:cs="Tahoma"/>
        </w:rPr>
        <w:t xml:space="preserve">traffic issues. Letter attached.  It was resolved to chase up again with white lining </w:t>
      </w:r>
      <w:r w:rsidR="007E07D5">
        <w:rPr>
          <w:rFonts w:ascii="Tahoma" w:hAnsi="Tahoma" w:cs="Tahoma"/>
        </w:rPr>
        <w:t xml:space="preserve">replenishment </w:t>
      </w:r>
      <w:r w:rsidR="00001389">
        <w:rPr>
          <w:rFonts w:ascii="Tahoma" w:hAnsi="Tahoma" w:cs="Tahoma"/>
        </w:rPr>
        <w:t xml:space="preserve">and </w:t>
      </w:r>
      <w:r w:rsidR="00754A28">
        <w:rPr>
          <w:rFonts w:ascii="Tahoma" w:hAnsi="Tahoma" w:cs="Tahoma"/>
        </w:rPr>
        <w:t xml:space="preserve">include </w:t>
      </w:r>
      <w:r w:rsidR="007E07D5">
        <w:rPr>
          <w:rFonts w:ascii="Tahoma" w:hAnsi="Tahoma" w:cs="Tahoma"/>
        </w:rPr>
        <w:t xml:space="preserve">area </w:t>
      </w:r>
      <w:r w:rsidR="00754A28">
        <w:rPr>
          <w:rFonts w:ascii="Tahoma" w:hAnsi="Tahoma" w:cs="Tahoma"/>
        </w:rPr>
        <w:t>with</w:t>
      </w:r>
      <w:r w:rsidR="007E07D5">
        <w:rPr>
          <w:rFonts w:ascii="Tahoma" w:hAnsi="Tahoma" w:cs="Tahoma"/>
        </w:rPr>
        <w:t>in</w:t>
      </w:r>
      <w:r w:rsidR="00754A28">
        <w:rPr>
          <w:rFonts w:ascii="Tahoma" w:hAnsi="Tahoma" w:cs="Tahoma"/>
        </w:rPr>
        <w:t xml:space="preserve"> transport assessment when undertaken.  Email to </w:t>
      </w:r>
      <w:r w:rsidR="007E07D5">
        <w:rPr>
          <w:rFonts w:ascii="Tahoma" w:hAnsi="Tahoma" w:cs="Tahoma"/>
        </w:rPr>
        <w:t>t</w:t>
      </w:r>
      <w:r w:rsidR="00754A28">
        <w:rPr>
          <w:rFonts w:ascii="Tahoma" w:hAnsi="Tahoma" w:cs="Tahoma"/>
        </w:rPr>
        <w:t>raffic enforcement to request regular attendance for compliance to parking regulations.</w:t>
      </w:r>
    </w:p>
    <w:p w14:paraId="1C8F6D60" w14:textId="6995D192" w:rsidR="00AD556A" w:rsidRPr="00AD556A" w:rsidRDefault="002F4061" w:rsidP="002F4061">
      <w:pPr>
        <w:pStyle w:val="address"/>
        <w:numPr>
          <w:ilvl w:val="0"/>
          <w:numId w:val="38"/>
        </w:numPr>
        <w:shd w:val="clear" w:color="auto" w:fill="FFFFFF"/>
        <w:tabs>
          <w:tab w:val="left" w:pos="720"/>
        </w:tabs>
        <w:contextualSpacing/>
        <w:rPr>
          <w:rFonts w:ascii="Tahoma" w:hAnsi="Tahoma" w:cs="Tahoma"/>
        </w:rPr>
      </w:pPr>
      <w:r w:rsidRPr="001356C3">
        <w:rPr>
          <w:rFonts w:ascii="Tahoma" w:hAnsi="Tahoma" w:cs="Tahoma"/>
        </w:rPr>
        <w:t>Fire damage to pavement outside Memorial Hall</w:t>
      </w:r>
      <w:r w:rsidR="001549C3">
        <w:rPr>
          <w:rFonts w:ascii="Tahoma" w:hAnsi="Tahoma" w:cs="Tahoma"/>
        </w:rPr>
        <w:t xml:space="preserve"> – </w:t>
      </w:r>
      <w:r w:rsidR="00F60B36">
        <w:rPr>
          <w:rFonts w:ascii="Tahoma" w:hAnsi="Tahoma" w:cs="Tahoma"/>
        </w:rPr>
        <w:t xml:space="preserve">This had </w:t>
      </w:r>
      <w:r w:rsidR="001549C3">
        <w:rPr>
          <w:rFonts w:ascii="Tahoma" w:hAnsi="Tahoma" w:cs="Tahoma"/>
        </w:rPr>
        <w:t>been reported to Highways</w:t>
      </w:r>
      <w:r w:rsidR="00A47B99">
        <w:rPr>
          <w:rFonts w:ascii="Tahoma" w:hAnsi="Tahoma" w:cs="Tahoma"/>
        </w:rPr>
        <w:t xml:space="preserve"> but ticket has been closed off.  Further communication with </w:t>
      </w:r>
      <w:r w:rsidR="00F60B36">
        <w:rPr>
          <w:rFonts w:ascii="Tahoma" w:hAnsi="Tahoma" w:cs="Tahoma"/>
        </w:rPr>
        <w:t xml:space="preserve">Highways Manager has re-opened </w:t>
      </w:r>
      <w:r w:rsidR="007E07D5">
        <w:rPr>
          <w:rFonts w:ascii="Tahoma" w:hAnsi="Tahoma" w:cs="Tahoma"/>
        </w:rPr>
        <w:t xml:space="preserve">ticket for repair </w:t>
      </w:r>
      <w:r w:rsidR="00F60B36">
        <w:rPr>
          <w:rFonts w:ascii="Tahoma" w:hAnsi="Tahoma" w:cs="Tahoma"/>
        </w:rPr>
        <w:t>and escalated issue.  Await action</w:t>
      </w:r>
      <w:r w:rsidR="001F66CB">
        <w:rPr>
          <w:rFonts w:ascii="Tahoma" w:hAnsi="Tahoma" w:cs="Tahoma"/>
        </w:rPr>
        <w:t>.</w:t>
      </w:r>
    </w:p>
    <w:p w14:paraId="1B0BBF62" w14:textId="66580EBB" w:rsidR="00AD556A" w:rsidRPr="001356C3" w:rsidRDefault="00AD556A" w:rsidP="00211A8F">
      <w:pPr>
        <w:pStyle w:val="address"/>
        <w:shd w:val="clear" w:color="auto" w:fill="FFFFFF"/>
        <w:tabs>
          <w:tab w:val="left" w:pos="720"/>
        </w:tabs>
        <w:contextualSpacing/>
        <w:rPr>
          <w:rFonts w:ascii="Tahoma" w:hAnsi="Tahoma" w:cs="Tahoma"/>
          <w:b/>
          <w:bCs/>
        </w:rPr>
      </w:pPr>
    </w:p>
    <w:p w14:paraId="60461238" w14:textId="72CBA696" w:rsidR="002F4061" w:rsidRPr="00AD556A" w:rsidRDefault="00AD556A" w:rsidP="00AD556A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contextualSpacing/>
        <w:rPr>
          <w:rFonts w:ascii="Tahoma" w:hAnsi="Tahoma" w:cs="Tahoma"/>
          <w:b/>
          <w:bCs/>
        </w:rPr>
      </w:pPr>
      <w:r w:rsidRPr="00AD556A">
        <w:rPr>
          <w:rFonts w:ascii="Tahoma" w:eastAsiaTheme="minorEastAsia" w:hAnsi="Tahoma" w:cs="Tahoma"/>
          <w:b/>
          <w:bCs/>
        </w:rPr>
        <w:t>To agree to proceed setup of Community Speedwatch campaign, group including training and purchase of radar unit to support</w:t>
      </w:r>
      <w:r w:rsidR="00754A28">
        <w:rPr>
          <w:rFonts w:ascii="Tahoma" w:eastAsiaTheme="minorEastAsia" w:hAnsi="Tahoma" w:cs="Tahoma"/>
          <w:b/>
          <w:bCs/>
        </w:rPr>
        <w:br/>
      </w:r>
      <w:r w:rsidR="00F84649" w:rsidRPr="00F84649">
        <w:rPr>
          <w:rFonts w:ascii="Tahoma" w:eastAsiaTheme="minorEastAsia" w:hAnsi="Tahoma" w:cs="Tahoma"/>
        </w:rPr>
        <w:t>A number of residents has noted an interest in training for Community Speedwatch.  It was RESOLVED to co-ordinate the training and work with the community group and polic</w:t>
      </w:r>
      <w:r w:rsidR="007E07D5">
        <w:rPr>
          <w:rFonts w:ascii="Tahoma" w:eastAsiaTheme="minorEastAsia" w:hAnsi="Tahoma" w:cs="Tahoma"/>
        </w:rPr>
        <w:t>e</w:t>
      </w:r>
      <w:r w:rsidR="00F84649">
        <w:rPr>
          <w:rFonts w:ascii="Tahoma" w:eastAsiaTheme="minorEastAsia" w:hAnsi="Tahoma" w:cs="Tahoma"/>
        </w:rPr>
        <w:t>.  Purchase of equipment was deferred to later date pending review of requirements.</w:t>
      </w:r>
      <w:r w:rsidRPr="00F84649">
        <w:rPr>
          <w:rFonts w:ascii="Tahoma" w:hAnsi="Tahoma" w:cs="Tahoma"/>
          <w:b/>
          <w:bCs/>
        </w:rPr>
        <w:br/>
      </w:r>
    </w:p>
    <w:p w14:paraId="7B35EB65" w14:textId="0F949421" w:rsidR="002F4061" w:rsidRPr="001356C3" w:rsidRDefault="002F4061" w:rsidP="002F406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ahoma" w:hAnsi="Tahoma" w:cs="Tahoma"/>
          <w:b/>
          <w:bCs/>
        </w:rPr>
      </w:pPr>
      <w:r w:rsidRPr="001356C3">
        <w:rPr>
          <w:rFonts w:ascii="Tahoma" w:hAnsi="Tahoma" w:cs="Tahoma"/>
          <w:b/>
          <w:bCs/>
        </w:rPr>
        <w:t>To note changes in local Bus Services and agree any actions</w:t>
      </w:r>
      <w:r w:rsidR="00F84649">
        <w:rPr>
          <w:rFonts w:ascii="Tahoma" w:hAnsi="Tahoma" w:cs="Tahoma"/>
          <w:b/>
          <w:bCs/>
        </w:rPr>
        <w:br/>
      </w:r>
      <w:r w:rsidR="00073AC9" w:rsidRPr="00502273">
        <w:rPr>
          <w:rFonts w:ascii="Tahoma" w:hAnsi="Tahoma" w:cs="Tahoma"/>
        </w:rPr>
        <w:t xml:space="preserve">Disappointment </w:t>
      </w:r>
      <w:r w:rsidR="007E07D5">
        <w:rPr>
          <w:rFonts w:ascii="Tahoma" w:hAnsi="Tahoma" w:cs="Tahoma"/>
        </w:rPr>
        <w:t xml:space="preserve">was noted </w:t>
      </w:r>
      <w:r w:rsidR="00073AC9" w:rsidRPr="00502273">
        <w:rPr>
          <w:rFonts w:ascii="Tahoma" w:hAnsi="Tahoma" w:cs="Tahoma"/>
        </w:rPr>
        <w:t xml:space="preserve">regarding the loss of services to the train station.  It was </w:t>
      </w:r>
      <w:r w:rsidR="00502273" w:rsidRPr="00502273">
        <w:rPr>
          <w:rFonts w:ascii="Tahoma" w:hAnsi="Tahoma" w:cs="Tahoma"/>
        </w:rPr>
        <w:t>R</w:t>
      </w:r>
      <w:r w:rsidR="00073AC9" w:rsidRPr="00502273">
        <w:rPr>
          <w:rFonts w:ascii="Tahoma" w:hAnsi="Tahoma" w:cs="Tahoma"/>
        </w:rPr>
        <w:t xml:space="preserve">ESOLVED to </w:t>
      </w:r>
      <w:r w:rsidR="00502273" w:rsidRPr="00502273">
        <w:rPr>
          <w:rFonts w:ascii="Tahoma" w:hAnsi="Tahoma" w:cs="Tahoma"/>
        </w:rPr>
        <w:t xml:space="preserve">invite representative of </w:t>
      </w:r>
      <w:r w:rsidR="00073AC9" w:rsidRPr="00502273">
        <w:rPr>
          <w:rFonts w:ascii="Tahoma" w:hAnsi="Tahoma" w:cs="Tahoma"/>
        </w:rPr>
        <w:t xml:space="preserve">the </w:t>
      </w:r>
      <w:r w:rsidR="007E07D5">
        <w:rPr>
          <w:rFonts w:ascii="Tahoma" w:hAnsi="Tahoma" w:cs="Tahoma"/>
        </w:rPr>
        <w:t>I</w:t>
      </w:r>
      <w:r w:rsidR="00502273" w:rsidRPr="00502273">
        <w:rPr>
          <w:rFonts w:ascii="Tahoma" w:hAnsi="Tahoma" w:cs="Tahoma"/>
        </w:rPr>
        <w:t>n</w:t>
      </w:r>
      <w:r w:rsidR="00073AC9" w:rsidRPr="00502273">
        <w:rPr>
          <w:rFonts w:ascii="Tahoma" w:hAnsi="Tahoma" w:cs="Tahoma"/>
        </w:rPr>
        <w:t>t</w:t>
      </w:r>
      <w:r w:rsidR="00502273" w:rsidRPr="00502273">
        <w:rPr>
          <w:rFonts w:ascii="Tahoma" w:hAnsi="Tahoma" w:cs="Tahoma"/>
        </w:rPr>
        <w:t>e</w:t>
      </w:r>
      <w:r w:rsidR="00073AC9" w:rsidRPr="00502273">
        <w:rPr>
          <w:rFonts w:ascii="Tahoma" w:hAnsi="Tahoma" w:cs="Tahoma"/>
        </w:rPr>
        <w:t xml:space="preserve">grated </w:t>
      </w:r>
      <w:r w:rsidR="00502273" w:rsidRPr="00502273">
        <w:rPr>
          <w:rFonts w:ascii="Tahoma" w:hAnsi="Tahoma" w:cs="Tahoma"/>
        </w:rPr>
        <w:t xml:space="preserve">Transport </w:t>
      </w:r>
      <w:r w:rsidR="007E07D5">
        <w:rPr>
          <w:rFonts w:ascii="Tahoma" w:hAnsi="Tahoma" w:cs="Tahoma"/>
        </w:rPr>
        <w:t>T</w:t>
      </w:r>
      <w:r w:rsidR="00502273" w:rsidRPr="00502273">
        <w:rPr>
          <w:rFonts w:ascii="Tahoma" w:hAnsi="Tahoma" w:cs="Tahoma"/>
        </w:rPr>
        <w:t>eam to attend our next meeting</w:t>
      </w:r>
      <w:r w:rsidR="00502273">
        <w:rPr>
          <w:rFonts w:ascii="Tahoma" w:hAnsi="Tahoma" w:cs="Tahoma"/>
        </w:rPr>
        <w:t xml:space="preserve"> and discuss further.</w:t>
      </w:r>
      <w:r w:rsidR="00502273">
        <w:rPr>
          <w:rFonts w:ascii="Tahoma" w:hAnsi="Tahoma" w:cs="Tahoma"/>
          <w:b/>
          <w:bCs/>
        </w:rPr>
        <w:t xml:space="preserve">  </w:t>
      </w:r>
    </w:p>
    <w:p w14:paraId="5E9487F6" w14:textId="77777777" w:rsidR="002F4061" w:rsidRPr="001356C3" w:rsidRDefault="002F4061" w:rsidP="002F4061">
      <w:pPr>
        <w:spacing w:before="100" w:beforeAutospacing="1" w:after="100" w:afterAutospacing="1"/>
        <w:ind w:left="927"/>
        <w:contextualSpacing/>
        <w:rPr>
          <w:rFonts w:ascii="Tahoma" w:hAnsi="Tahoma" w:cs="Tahoma"/>
          <w:b/>
          <w:bCs/>
        </w:rPr>
      </w:pPr>
    </w:p>
    <w:p w14:paraId="0330D564" w14:textId="69EE70A0" w:rsidR="002F4061" w:rsidRPr="001356C3" w:rsidRDefault="002F4061" w:rsidP="002F406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ahoma" w:hAnsi="Tahoma" w:cs="Tahoma"/>
          <w:b/>
          <w:bCs/>
        </w:rPr>
      </w:pPr>
      <w:r w:rsidRPr="001356C3">
        <w:rPr>
          <w:rFonts w:ascii="Tahoma" w:hAnsi="Tahoma" w:cs="Tahoma"/>
          <w:b/>
          <w:bCs/>
        </w:rPr>
        <w:t>To discuss possibility of community bus and agree actions</w:t>
      </w:r>
      <w:r w:rsidR="008101D4">
        <w:rPr>
          <w:rFonts w:ascii="Tahoma" w:hAnsi="Tahoma" w:cs="Tahoma"/>
          <w:b/>
          <w:bCs/>
        </w:rPr>
        <w:br/>
      </w:r>
      <w:r w:rsidR="008101D4" w:rsidRPr="004E7477">
        <w:rPr>
          <w:rFonts w:ascii="Tahoma" w:hAnsi="Tahoma" w:cs="Tahoma"/>
        </w:rPr>
        <w:t xml:space="preserve">It was </w:t>
      </w:r>
      <w:r w:rsidR="004E7477">
        <w:rPr>
          <w:rFonts w:ascii="Tahoma" w:hAnsi="Tahoma" w:cs="Tahoma"/>
        </w:rPr>
        <w:t>appreciated</w:t>
      </w:r>
      <w:r w:rsidR="008101D4" w:rsidRPr="004E7477">
        <w:rPr>
          <w:rFonts w:ascii="Tahoma" w:hAnsi="Tahoma" w:cs="Tahoma"/>
        </w:rPr>
        <w:t xml:space="preserve"> that this had worked well when </w:t>
      </w:r>
      <w:r w:rsidR="00BE1F47" w:rsidRPr="004E7477">
        <w:rPr>
          <w:rFonts w:ascii="Tahoma" w:hAnsi="Tahoma" w:cs="Tahoma"/>
        </w:rPr>
        <w:t xml:space="preserve">run a few years ago and </w:t>
      </w:r>
      <w:r w:rsidR="008101D4" w:rsidRPr="004E7477">
        <w:rPr>
          <w:rFonts w:ascii="Tahoma" w:hAnsi="Tahoma" w:cs="Tahoma"/>
        </w:rPr>
        <w:t xml:space="preserve">had been taken over under GCC by </w:t>
      </w:r>
      <w:r w:rsidR="004E7477">
        <w:rPr>
          <w:rFonts w:ascii="Tahoma" w:hAnsi="Tahoma" w:cs="Tahoma"/>
        </w:rPr>
        <w:t xml:space="preserve">an </w:t>
      </w:r>
      <w:r w:rsidR="008101D4" w:rsidRPr="004E7477">
        <w:rPr>
          <w:rFonts w:ascii="Tahoma" w:hAnsi="Tahoma" w:cs="Tahoma"/>
        </w:rPr>
        <w:t xml:space="preserve">external company </w:t>
      </w:r>
      <w:r w:rsidR="00BE1F47" w:rsidRPr="004E7477">
        <w:rPr>
          <w:rFonts w:ascii="Tahoma" w:hAnsi="Tahoma" w:cs="Tahoma"/>
        </w:rPr>
        <w:t xml:space="preserve">but the loss of the facility now </w:t>
      </w:r>
      <w:r w:rsidR="00662899" w:rsidRPr="004E7477">
        <w:rPr>
          <w:rFonts w:ascii="Tahoma" w:hAnsi="Tahoma" w:cs="Tahoma"/>
        </w:rPr>
        <w:t>would be a great disappointment for the community.  M</w:t>
      </w:r>
      <w:r w:rsidR="008101D4" w:rsidRPr="004E7477">
        <w:rPr>
          <w:rFonts w:ascii="Tahoma" w:hAnsi="Tahoma" w:cs="Tahoma"/>
        </w:rPr>
        <w:t>any questions still require investigation</w:t>
      </w:r>
      <w:r w:rsidR="00662899" w:rsidRPr="004E7477">
        <w:rPr>
          <w:rFonts w:ascii="Tahoma" w:hAnsi="Tahoma" w:cs="Tahoma"/>
        </w:rPr>
        <w:t xml:space="preserve"> regarding costings, availability, insurance and community co-operation</w:t>
      </w:r>
      <w:r w:rsidR="008101D4" w:rsidRPr="004E7477">
        <w:rPr>
          <w:rFonts w:ascii="Tahoma" w:hAnsi="Tahoma" w:cs="Tahoma"/>
        </w:rPr>
        <w:t xml:space="preserve">.  It was RESOLVED </w:t>
      </w:r>
      <w:r w:rsidR="00662899" w:rsidRPr="004E7477">
        <w:rPr>
          <w:rFonts w:ascii="Tahoma" w:hAnsi="Tahoma" w:cs="Tahoma"/>
        </w:rPr>
        <w:t xml:space="preserve">that the project concept would be encouraged </w:t>
      </w:r>
      <w:r w:rsidR="004E7477" w:rsidRPr="004E7477">
        <w:rPr>
          <w:rFonts w:ascii="Tahoma" w:hAnsi="Tahoma" w:cs="Tahoma"/>
        </w:rPr>
        <w:t xml:space="preserve">and adjoining parishes would be contacted to </w:t>
      </w:r>
      <w:r w:rsidR="004E7477">
        <w:rPr>
          <w:rFonts w:ascii="Tahoma" w:hAnsi="Tahoma" w:cs="Tahoma"/>
        </w:rPr>
        <w:t>ascertain</w:t>
      </w:r>
      <w:r w:rsidR="004E7477" w:rsidRPr="004E7477">
        <w:rPr>
          <w:rFonts w:ascii="Tahoma" w:hAnsi="Tahoma" w:cs="Tahoma"/>
        </w:rPr>
        <w:t xml:space="preserve"> interest.</w:t>
      </w:r>
      <w:r w:rsidRPr="001356C3">
        <w:rPr>
          <w:rFonts w:ascii="Tahoma" w:hAnsi="Tahoma" w:cs="Tahoma"/>
          <w:b/>
          <w:bCs/>
        </w:rPr>
        <w:br/>
      </w:r>
    </w:p>
    <w:p w14:paraId="03771BD3" w14:textId="7B63A6A7" w:rsidR="002F4061" w:rsidRPr="004E7477" w:rsidRDefault="002F4061" w:rsidP="002F406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ahoma" w:hAnsi="Tahoma" w:cs="Tahoma"/>
          <w:b/>
          <w:bCs/>
        </w:rPr>
      </w:pPr>
      <w:r w:rsidRPr="001356C3">
        <w:rPr>
          <w:rFonts w:ascii="Tahoma" w:eastAsiaTheme="minorEastAsia" w:hAnsi="Tahoma" w:cs="Tahoma"/>
          <w:b/>
          <w:bCs/>
        </w:rPr>
        <w:t>Any other Planning &amp; Highways Matters for information or referral only</w:t>
      </w:r>
    </w:p>
    <w:p w14:paraId="38FD5BFD" w14:textId="6ABED48C" w:rsidR="004E7477" w:rsidRDefault="004E7477" w:rsidP="004E7477">
      <w:pPr>
        <w:spacing w:before="100" w:beforeAutospacing="1" w:after="100" w:afterAutospacing="1"/>
        <w:ind w:left="927"/>
        <w:contextualSpacing/>
        <w:rPr>
          <w:rFonts w:ascii="Tahoma" w:eastAsiaTheme="minorEastAsia" w:hAnsi="Tahoma" w:cs="Tahoma"/>
          <w:b/>
          <w:bCs/>
        </w:rPr>
      </w:pPr>
    </w:p>
    <w:p w14:paraId="35ECDE52" w14:textId="5AF9B70D" w:rsidR="004E7477" w:rsidRPr="00CF518C" w:rsidRDefault="00EB0235" w:rsidP="004E7477">
      <w:pPr>
        <w:spacing w:before="100" w:beforeAutospacing="1" w:after="100" w:afterAutospacing="1"/>
        <w:ind w:left="927"/>
        <w:contextualSpacing/>
        <w:rPr>
          <w:rFonts w:ascii="Tahoma" w:eastAsiaTheme="minorEastAsia" w:hAnsi="Tahoma" w:cs="Tahoma"/>
        </w:rPr>
      </w:pPr>
      <w:r w:rsidRPr="00CF518C">
        <w:rPr>
          <w:rFonts w:ascii="Tahoma" w:eastAsiaTheme="minorEastAsia" w:hAnsi="Tahoma" w:cs="Tahoma"/>
        </w:rPr>
        <w:t>Elstub Lane – Street sign – clerk to report and request change of location</w:t>
      </w:r>
      <w:r w:rsidR="007E07D5">
        <w:rPr>
          <w:rFonts w:ascii="Tahoma" w:eastAsiaTheme="minorEastAsia" w:hAnsi="Tahoma" w:cs="Tahoma"/>
        </w:rPr>
        <w:t xml:space="preserve"> to eliminate confusion.</w:t>
      </w:r>
    </w:p>
    <w:p w14:paraId="3870FF88" w14:textId="795A1E6A" w:rsidR="00EB0235" w:rsidRPr="00CF518C" w:rsidRDefault="00EB0235" w:rsidP="004E7477">
      <w:pPr>
        <w:spacing w:before="100" w:beforeAutospacing="1" w:after="100" w:afterAutospacing="1"/>
        <w:ind w:left="927"/>
        <w:contextualSpacing/>
        <w:rPr>
          <w:rFonts w:ascii="Tahoma" w:eastAsiaTheme="minorEastAsia" w:hAnsi="Tahoma" w:cs="Tahoma"/>
        </w:rPr>
      </w:pPr>
      <w:r w:rsidRPr="00CF518C">
        <w:rPr>
          <w:rFonts w:ascii="Tahoma" w:eastAsiaTheme="minorEastAsia" w:hAnsi="Tahoma" w:cs="Tahoma"/>
        </w:rPr>
        <w:t>Car boot sign – Neighbourhood warden to be reminde</w:t>
      </w:r>
      <w:r w:rsidR="007E07D5">
        <w:rPr>
          <w:rFonts w:ascii="Tahoma" w:eastAsiaTheme="minorEastAsia" w:hAnsi="Tahoma" w:cs="Tahoma"/>
        </w:rPr>
        <w:t>d</w:t>
      </w:r>
      <w:r w:rsidRPr="00CF518C">
        <w:rPr>
          <w:rFonts w:ascii="Tahoma" w:eastAsiaTheme="minorEastAsia" w:hAnsi="Tahoma" w:cs="Tahoma"/>
        </w:rPr>
        <w:t xml:space="preserve"> to remove.</w:t>
      </w:r>
    </w:p>
    <w:p w14:paraId="086458C1" w14:textId="0CAD9379" w:rsidR="00CF518C" w:rsidRPr="00CF518C" w:rsidRDefault="00CF518C" w:rsidP="004E7477">
      <w:pPr>
        <w:spacing w:before="100" w:beforeAutospacing="1" w:after="100" w:afterAutospacing="1"/>
        <w:ind w:left="927"/>
        <w:contextualSpacing/>
        <w:rPr>
          <w:rFonts w:ascii="Tahoma" w:eastAsiaTheme="minorEastAsia" w:hAnsi="Tahoma" w:cs="Tahoma"/>
        </w:rPr>
      </w:pPr>
    </w:p>
    <w:p w14:paraId="79FF34A3" w14:textId="73FEA1E4" w:rsidR="00CF518C" w:rsidRPr="00CF518C" w:rsidRDefault="00CF518C" w:rsidP="004E7477">
      <w:pPr>
        <w:spacing w:before="100" w:beforeAutospacing="1" w:after="100" w:afterAutospacing="1"/>
        <w:ind w:left="927"/>
        <w:contextualSpacing/>
        <w:rPr>
          <w:rFonts w:ascii="Tahoma" w:hAnsi="Tahoma" w:cs="Tahoma"/>
        </w:rPr>
      </w:pPr>
      <w:r w:rsidRPr="00CF518C">
        <w:rPr>
          <w:rFonts w:ascii="Tahoma" w:eastAsiaTheme="minorEastAsia" w:hAnsi="Tahoma" w:cs="Tahoma"/>
        </w:rPr>
        <w:t>With no further business the meeting was declared closed at 9.15pm</w:t>
      </w:r>
    </w:p>
    <w:p w14:paraId="5A0C5D0B" w14:textId="0B730D81" w:rsidR="00EA0D5E" w:rsidRPr="001356C3" w:rsidRDefault="00EA0D5E" w:rsidP="002F4061">
      <w:pPr>
        <w:pStyle w:val="ListParagraph"/>
        <w:spacing w:after="200"/>
        <w:ind w:left="927"/>
        <w:contextualSpacing/>
        <w:rPr>
          <w:rFonts w:ascii="Tahoma" w:hAnsi="Tahoma" w:cs="Tahoma"/>
        </w:rPr>
      </w:pPr>
    </w:p>
    <w:sectPr w:rsidR="00EA0D5E" w:rsidRPr="001356C3" w:rsidSect="002F4061">
      <w:footerReference w:type="default" r:id="rId25"/>
      <w:pgSz w:w="11906" w:h="16838"/>
      <w:pgMar w:top="720" w:right="720" w:bottom="720" w:left="72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425A" w14:textId="77777777" w:rsidR="002F62FC" w:rsidRDefault="002F62FC" w:rsidP="00C65906">
      <w:r>
        <w:separator/>
      </w:r>
    </w:p>
  </w:endnote>
  <w:endnote w:type="continuationSeparator" w:id="0">
    <w:p w14:paraId="2C1A4F77" w14:textId="77777777" w:rsidR="002F62FC" w:rsidRDefault="002F62FC" w:rsidP="00C65906">
      <w:r>
        <w:continuationSeparator/>
      </w:r>
    </w:p>
  </w:endnote>
  <w:endnote w:type="continuationNotice" w:id="1">
    <w:p w14:paraId="7EB1BAA9" w14:textId="77777777" w:rsidR="002F62FC" w:rsidRDefault="002F6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228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2BF9E" w14:textId="1052B259" w:rsidR="00427F2D" w:rsidRDefault="00427F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235E0" w14:textId="403F3FEB" w:rsidR="00427F2D" w:rsidRDefault="0042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09D0" w14:textId="77777777" w:rsidR="002F62FC" w:rsidRDefault="002F62FC" w:rsidP="00C65906">
      <w:r>
        <w:separator/>
      </w:r>
    </w:p>
  </w:footnote>
  <w:footnote w:type="continuationSeparator" w:id="0">
    <w:p w14:paraId="742CC6C8" w14:textId="77777777" w:rsidR="002F62FC" w:rsidRDefault="002F62FC" w:rsidP="00C65906">
      <w:r>
        <w:continuationSeparator/>
      </w:r>
    </w:p>
  </w:footnote>
  <w:footnote w:type="continuationNotice" w:id="1">
    <w:p w14:paraId="57DE6F77" w14:textId="77777777" w:rsidR="002F62FC" w:rsidRDefault="002F62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11"/>
    <w:multiLevelType w:val="multilevel"/>
    <w:tmpl w:val="EA6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55947"/>
    <w:multiLevelType w:val="multilevel"/>
    <w:tmpl w:val="72CC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B5772"/>
    <w:multiLevelType w:val="multilevel"/>
    <w:tmpl w:val="02C0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57B8D"/>
    <w:multiLevelType w:val="hybridMultilevel"/>
    <w:tmpl w:val="A142E462"/>
    <w:lvl w:ilvl="0" w:tplc="A5BE1114">
      <w:start w:val="4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675248"/>
    <w:multiLevelType w:val="multilevel"/>
    <w:tmpl w:val="BFC6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25EFF"/>
    <w:multiLevelType w:val="multilevel"/>
    <w:tmpl w:val="3A92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7568"/>
    <w:multiLevelType w:val="hybridMultilevel"/>
    <w:tmpl w:val="DB68C838"/>
    <w:lvl w:ilvl="0" w:tplc="3528CCA8">
      <w:numFmt w:val="bullet"/>
      <w:lvlText w:val=""/>
      <w:lvlJc w:val="left"/>
      <w:pPr>
        <w:ind w:left="1287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6009EC"/>
    <w:multiLevelType w:val="hybridMultilevel"/>
    <w:tmpl w:val="D0F6E48C"/>
    <w:lvl w:ilvl="0" w:tplc="5F70A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6DE9"/>
    <w:multiLevelType w:val="multilevel"/>
    <w:tmpl w:val="9AAE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A4A37"/>
    <w:multiLevelType w:val="multilevel"/>
    <w:tmpl w:val="ED4C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23A3F"/>
    <w:multiLevelType w:val="hybridMultilevel"/>
    <w:tmpl w:val="04860A50"/>
    <w:lvl w:ilvl="0" w:tplc="C15C9D9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23BDF"/>
    <w:multiLevelType w:val="hybridMultilevel"/>
    <w:tmpl w:val="CEAE687A"/>
    <w:lvl w:ilvl="0" w:tplc="A2181B9E">
      <w:start w:val="4"/>
      <w:numFmt w:val="bullet"/>
      <w:lvlText w:val=""/>
      <w:lvlJc w:val="left"/>
      <w:pPr>
        <w:ind w:left="1287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A36256"/>
    <w:multiLevelType w:val="multilevel"/>
    <w:tmpl w:val="B33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F551F"/>
    <w:multiLevelType w:val="multilevel"/>
    <w:tmpl w:val="C1D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5636D"/>
    <w:multiLevelType w:val="multilevel"/>
    <w:tmpl w:val="2F98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518F9"/>
    <w:multiLevelType w:val="multilevel"/>
    <w:tmpl w:val="6BD2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E7D1D"/>
    <w:multiLevelType w:val="multilevel"/>
    <w:tmpl w:val="2B4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E33B8"/>
    <w:multiLevelType w:val="hybridMultilevel"/>
    <w:tmpl w:val="9D646DD0"/>
    <w:lvl w:ilvl="0" w:tplc="5F2211A4">
      <w:start w:val="15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0.%1"/>
      <w:lvlJc w:val="left"/>
      <w:pPr>
        <w:ind w:left="927" w:hanging="360"/>
      </w:pPr>
      <w:rPr>
        <w:rFonts w:hint="default"/>
        <w:b/>
        <w:i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266CFD"/>
    <w:multiLevelType w:val="multilevel"/>
    <w:tmpl w:val="07EA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C7741"/>
    <w:multiLevelType w:val="hybridMultilevel"/>
    <w:tmpl w:val="D40C4C26"/>
    <w:lvl w:ilvl="0" w:tplc="C5E8D8C6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06D77"/>
    <w:multiLevelType w:val="multilevel"/>
    <w:tmpl w:val="9D34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31EBA"/>
    <w:multiLevelType w:val="multilevel"/>
    <w:tmpl w:val="F4F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9066A5"/>
    <w:multiLevelType w:val="multilevel"/>
    <w:tmpl w:val="4960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0666B"/>
    <w:multiLevelType w:val="multilevel"/>
    <w:tmpl w:val="D81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1E53C8"/>
    <w:multiLevelType w:val="multilevel"/>
    <w:tmpl w:val="C390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594C8D"/>
    <w:multiLevelType w:val="hybridMultilevel"/>
    <w:tmpl w:val="FE3013E8"/>
    <w:lvl w:ilvl="0" w:tplc="90D6E1E8">
      <w:start w:val="57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1.%1"/>
      <w:lvlJc w:val="left"/>
      <w:pPr>
        <w:ind w:left="927" w:hanging="360"/>
      </w:pPr>
      <w:rPr>
        <w:rFonts w:hint="default"/>
        <w:b/>
        <w:i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464058"/>
    <w:multiLevelType w:val="hybridMultilevel"/>
    <w:tmpl w:val="8F9E156C"/>
    <w:lvl w:ilvl="0" w:tplc="C25615D2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3E6E27"/>
    <w:multiLevelType w:val="hybridMultilevel"/>
    <w:tmpl w:val="39164E42"/>
    <w:lvl w:ilvl="0" w:tplc="7C36BB0C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607D3B"/>
    <w:multiLevelType w:val="multilevel"/>
    <w:tmpl w:val="3F5C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1C74FA"/>
    <w:multiLevelType w:val="multilevel"/>
    <w:tmpl w:val="F3C0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B07A36"/>
    <w:multiLevelType w:val="multilevel"/>
    <w:tmpl w:val="6F9E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E18C9"/>
    <w:multiLevelType w:val="hybridMultilevel"/>
    <w:tmpl w:val="03A08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3119E"/>
    <w:multiLevelType w:val="multilevel"/>
    <w:tmpl w:val="0BE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3327D"/>
    <w:multiLevelType w:val="multilevel"/>
    <w:tmpl w:val="650C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1A5A5A"/>
    <w:multiLevelType w:val="hybridMultilevel"/>
    <w:tmpl w:val="671C1B30"/>
    <w:lvl w:ilvl="0" w:tplc="DA3EF870">
      <w:numFmt w:val="bullet"/>
      <w:lvlText w:val=""/>
      <w:lvlJc w:val="left"/>
      <w:pPr>
        <w:ind w:left="1287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56A23A2"/>
    <w:multiLevelType w:val="hybridMultilevel"/>
    <w:tmpl w:val="BA8AC520"/>
    <w:lvl w:ilvl="0" w:tplc="91944B6A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6F61F70"/>
    <w:multiLevelType w:val="multilevel"/>
    <w:tmpl w:val="A600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307BC0"/>
    <w:multiLevelType w:val="multilevel"/>
    <w:tmpl w:val="8C12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8A375B"/>
    <w:multiLevelType w:val="multilevel"/>
    <w:tmpl w:val="BAC4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0B21DE"/>
    <w:multiLevelType w:val="hybridMultilevel"/>
    <w:tmpl w:val="347833CA"/>
    <w:lvl w:ilvl="0" w:tplc="8594E8DC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3900E2"/>
    <w:multiLevelType w:val="multilevel"/>
    <w:tmpl w:val="F9BE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675EBE"/>
    <w:multiLevelType w:val="hybridMultilevel"/>
    <w:tmpl w:val="9A16BE42"/>
    <w:lvl w:ilvl="0" w:tplc="34D4302E">
      <w:start w:val="2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8"/>
  </w:num>
  <w:num w:numId="4">
    <w:abstractNumId w:val="16"/>
  </w:num>
  <w:num w:numId="5">
    <w:abstractNumId w:val="24"/>
  </w:num>
  <w:num w:numId="6">
    <w:abstractNumId w:val="33"/>
  </w:num>
  <w:num w:numId="7">
    <w:abstractNumId w:val="3"/>
  </w:num>
  <w:num w:numId="8">
    <w:abstractNumId w:val="9"/>
  </w:num>
  <w:num w:numId="9">
    <w:abstractNumId w:val="4"/>
  </w:num>
  <w:num w:numId="10">
    <w:abstractNumId w:val="30"/>
  </w:num>
  <w:num w:numId="11">
    <w:abstractNumId w:val="19"/>
  </w:num>
  <w:num w:numId="12">
    <w:abstractNumId w:val="1"/>
  </w:num>
  <w:num w:numId="13">
    <w:abstractNumId w:val="12"/>
  </w:num>
  <w:num w:numId="14">
    <w:abstractNumId w:val="38"/>
  </w:num>
  <w:num w:numId="15">
    <w:abstractNumId w:val="31"/>
  </w:num>
  <w:num w:numId="16">
    <w:abstractNumId w:val="2"/>
  </w:num>
  <w:num w:numId="17">
    <w:abstractNumId w:val="39"/>
  </w:num>
  <w:num w:numId="18">
    <w:abstractNumId w:val="25"/>
  </w:num>
  <w:num w:numId="19">
    <w:abstractNumId w:val="15"/>
  </w:num>
  <w:num w:numId="20">
    <w:abstractNumId w:val="13"/>
  </w:num>
  <w:num w:numId="21">
    <w:abstractNumId w:val="26"/>
  </w:num>
  <w:num w:numId="22">
    <w:abstractNumId w:val="7"/>
  </w:num>
  <w:num w:numId="23">
    <w:abstractNumId w:val="7"/>
  </w:num>
  <w:num w:numId="24">
    <w:abstractNumId w:val="29"/>
  </w:num>
  <w:num w:numId="25">
    <w:abstractNumId w:val="37"/>
  </w:num>
  <w:num w:numId="26">
    <w:abstractNumId w:val="5"/>
  </w:num>
  <w:num w:numId="27">
    <w:abstractNumId w:val="40"/>
  </w:num>
  <w:num w:numId="28">
    <w:abstractNumId w:val="21"/>
  </w:num>
  <w:num w:numId="29">
    <w:abstractNumId w:val="20"/>
  </w:num>
  <w:num w:numId="30">
    <w:abstractNumId w:val="23"/>
  </w:num>
  <w:num w:numId="31">
    <w:abstractNumId w:val="32"/>
  </w:num>
  <w:num w:numId="32">
    <w:abstractNumId w:val="10"/>
  </w:num>
  <w:num w:numId="33">
    <w:abstractNumId w:val="36"/>
  </w:num>
  <w:num w:numId="34">
    <w:abstractNumId w:val="41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7"/>
  </w:num>
  <w:num w:numId="38">
    <w:abstractNumId w:val="11"/>
  </w:num>
  <w:num w:numId="39">
    <w:abstractNumId w:val="0"/>
  </w:num>
  <w:num w:numId="40">
    <w:abstractNumId w:val="22"/>
  </w:num>
  <w:num w:numId="41">
    <w:abstractNumId w:val="35"/>
  </w:num>
  <w:num w:numId="42">
    <w:abstractNumId w:val="27"/>
  </w:num>
  <w:num w:numId="43">
    <w:abstractNumId w:val="6"/>
  </w:num>
  <w:num w:numId="44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FD"/>
    <w:rsid w:val="00001389"/>
    <w:rsid w:val="000023CC"/>
    <w:rsid w:val="00002BEA"/>
    <w:rsid w:val="0000701B"/>
    <w:rsid w:val="00010B08"/>
    <w:rsid w:val="00010B17"/>
    <w:rsid w:val="00011A20"/>
    <w:rsid w:val="000120C1"/>
    <w:rsid w:val="0001311E"/>
    <w:rsid w:val="0002053E"/>
    <w:rsid w:val="000216DE"/>
    <w:rsid w:val="00021ED9"/>
    <w:rsid w:val="00021F25"/>
    <w:rsid w:val="0002302D"/>
    <w:rsid w:val="0002457A"/>
    <w:rsid w:val="00024C4A"/>
    <w:rsid w:val="000259A1"/>
    <w:rsid w:val="00025A6F"/>
    <w:rsid w:val="00026A7D"/>
    <w:rsid w:val="00032CEC"/>
    <w:rsid w:val="00032E5E"/>
    <w:rsid w:val="0003356C"/>
    <w:rsid w:val="000364B0"/>
    <w:rsid w:val="000415ED"/>
    <w:rsid w:val="00042F73"/>
    <w:rsid w:val="00044DCE"/>
    <w:rsid w:val="000461DC"/>
    <w:rsid w:val="00046ABF"/>
    <w:rsid w:val="0005210B"/>
    <w:rsid w:val="0005355C"/>
    <w:rsid w:val="00053DCF"/>
    <w:rsid w:val="00055F4B"/>
    <w:rsid w:val="00061805"/>
    <w:rsid w:val="00061BDC"/>
    <w:rsid w:val="00062C71"/>
    <w:rsid w:val="00063426"/>
    <w:rsid w:val="000712A9"/>
    <w:rsid w:val="00073AC9"/>
    <w:rsid w:val="00073C2C"/>
    <w:rsid w:val="00076050"/>
    <w:rsid w:val="000807A4"/>
    <w:rsid w:val="0008179F"/>
    <w:rsid w:val="00081963"/>
    <w:rsid w:val="00081EB7"/>
    <w:rsid w:val="000823E2"/>
    <w:rsid w:val="000829CD"/>
    <w:rsid w:val="00085436"/>
    <w:rsid w:val="000856B7"/>
    <w:rsid w:val="00090CB8"/>
    <w:rsid w:val="000962BD"/>
    <w:rsid w:val="0009697F"/>
    <w:rsid w:val="00097DE7"/>
    <w:rsid w:val="000A2D3C"/>
    <w:rsid w:val="000A3D8D"/>
    <w:rsid w:val="000B0A97"/>
    <w:rsid w:val="000B182C"/>
    <w:rsid w:val="000B18B9"/>
    <w:rsid w:val="000B3E1B"/>
    <w:rsid w:val="000B54A4"/>
    <w:rsid w:val="000B6518"/>
    <w:rsid w:val="000B7E88"/>
    <w:rsid w:val="000C2959"/>
    <w:rsid w:val="000C2C0F"/>
    <w:rsid w:val="000C3692"/>
    <w:rsid w:val="000C501F"/>
    <w:rsid w:val="000C61AF"/>
    <w:rsid w:val="000C6FB8"/>
    <w:rsid w:val="000D242B"/>
    <w:rsid w:val="000D2665"/>
    <w:rsid w:val="000D71AE"/>
    <w:rsid w:val="000E0A47"/>
    <w:rsid w:val="000E1AAC"/>
    <w:rsid w:val="000E318A"/>
    <w:rsid w:val="000F00D4"/>
    <w:rsid w:val="000F0D85"/>
    <w:rsid w:val="000F0EEB"/>
    <w:rsid w:val="000F29C8"/>
    <w:rsid w:val="000F2BDF"/>
    <w:rsid w:val="000F3677"/>
    <w:rsid w:val="00114C9A"/>
    <w:rsid w:val="00117689"/>
    <w:rsid w:val="00117D80"/>
    <w:rsid w:val="00123C5E"/>
    <w:rsid w:val="00124472"/>
    <w:rsid w:val="001248F2"/>
    <w:rsid w:val="00124D35"/>
    <w:rsid w:val="00124F56"/>
    <w:rsid w:val="001312FC"/>
    <w:rsid w:val="001356C3"/>
    <w:rsid w:val="00135C49"/>
    <w:rsid w:val="0013786D"/>
    <w:rsid w:val="001413FA"/>
    <w:rsid w:val="00142B36"/>
    <w:rsid w:val="00142D7E"/>
    <w:rsid w:val="00145F4E"/>
    <w:rsid w:val="001478C8"/>
    <w:rsid w:val="0015285B"/>
    <w:rsid w:val="00152AB1"/>
    <w:rsid w:val="00154349"/>
    <w:rsid w:val="001549C3"/>
    <w:rsid w:val="001555D9"/>
    <w:rsid w:val="0016072A"/>
    <w:rsid w:val="00161512"/>
    <w:rsid w:val="0016238E"/>
    <w:rsid w:val="00162D2A"/>
    <w:rsid w:val="00163794"/>
    <w:rsid w:val="001762A6"/>
    <w:rsid w:val="001767E0"/>
    <w:rsid w:val="00181D02"/>
    <w:rsid w:val="00192370"/>
    <w:rsid w:val="001A1FD8"/>
    <w:rsid w:val="001A3A0F"/>
    <w:rsid w:val="001A5064"/>
    <w:rsid w:val="001A6268"/>
    <w:rsid w:val="001A73F9"/>
    <w:rsid w:val="001B0812"/>
    <w:rsid w:val="001B1334"/>
    <w:rsid w:val="001B1D8A"/>
    <w:rsid w:val="001B2955"/>
    <w:rsid w:val="001B44D5"/>
    <w:rsid w:val="001B57A5"/>
    <w:rsid w:val="001B670A"/>
    <w:rsid w:val="001B7067"/>
    <w:rsid w:val="001C45BC"/>
    <w:rsid w:val="001C5225"/>
    <w:rsid w:val="001C7296"/>
    <w:rsid w:val="001D05EA"/>
    <w:rsid w:val="001D0D36"/>
    <w:rsid w:val="001D2223"/>
    <w:rsid w:val="001D4056"/>
    <w:rsid w:val="001E2341"/>
    <w:rsid w:val="001E2413"/>
    <w:rsid w:val="001E3F18"/>
    <w:rsid w:val="001E7F5B"/>
    <w:rsid w:val="001F0607"/>
    <w:rsid w:val="001F184B"/>
    <w:rsid w:val="001F3009"/>
    <w:rsid w:val="001F37A9"/>
    <w:rsid w:val="001F62E9"/>
    <w:rsid w:val="001F66CB"/>
    <w:rsid w:val="001F6EE2"/>
    <w:rsid w:val="00200953"/>
    <w:rsid w:val="0020133A"/>
    <w:rsid w:val="002061A7"/>
    <w:rsid w:val="00211A8F"/>
    <w:rsid w:val="002174EA"/>
    <w:rsid w:val="00217C19"/>
    <w:rsid w:val="0022087C"/>
    <w:rsid w:val="00222C3B"/>
    <w:rsid w:val="00223724"/>
    <w:rsid w:val="00223CC8"/>
    <w:rsid w:val="002254FF"/>
    <w:rsid w:val="00225E2E"/>
    <w:rsid w:val="00226151"/>
    <w:rsid w:val="00230083"/>
    <w:rsid w:val="0023172A"/>
    <w:rsid w:val="002341FA"/>
    <w:rsid w:val="002451E7"/>
    <w:rsid w:val="0024655C"/>
    <w:rsid w:val="00250683"/>
    <w:rsid w:val="00250E6A"/>
    <w:rsid w:val="002513BD"/>
    <w:rsid w:val="00252226"/>
    <w:rsid w:val="00253074"/>
    <w:rsid w:val="00253173"/>
    <w:rsid w:val="00255AC0"/>
    <w:rsid w:val="00255FD5"/>
    <w:rsid w:val="0026189F"/>
    <w:rsid w:val="002618C7"/>
    <w:rsid w:val="00263482"/>
    <w:rsid w:val="00263A02"/>
    <w:rsid w:val="002657E8"/>
    <w:rsid w:val="00270A74"/>
    <w:rsid w:val="002714BB"/>
    <w:rsid w:val="0027269F"/>
    <w:rsid w:val="0027576A"/>
    <w:rsid w:val="00280013"/>
    <w:rsid w:val="00280E35"/>
    <w:rsid w:val="00281AAF"/>
    <w:rsid w:val="0028729C"/>
    <w:rsid w:val="00290493"/>
    <w:rsid w:val="00291E77"/>
    <w:rsid w:val="00292A83"/>
    <w:rsid w:val="00295238"/>
    <w:rsid w:val="0029750E"/>
    <w:rsid w:val="00297DB8"/>
    <w:rsid w:val="002A1D26"/>
    <w:rsid w:val="002A525E"/>
    <w:rsid w:val="002A7205"/>
    <w:rsid w:val="002B0B3A"/>
    <w:rsid w:val="002B62D7"/>
    <w:rsid w:val="002B648D"/>
    <w:rsid w:val="002B65C5"/>
    <w:rsid w:val="002B7E9C"/>
    <w:rsid w:val="002C04C2"/>
    <w:rsid w:val="002C1956"/>
    <w:rsid w:val="002C6034"/>
    <w:rsid w:val="002C657F"/>
    <w:rsid w:val="002C7274"/>
    <w:rsid w:val="002D02FE"/>
    <w:rsid w:val="002D08EA"/>
    <w:rsid w:val="002D1973"/>
    <w:rsid w:val="002D19B5"/>
    <w:rsid w:val="002D29F5"/>
    <w:rsid w:val="002D3A02"/>
    <w:rsid w:val="002D656C"/>
    <w:rsid w:val="002E1319"/>
    <w:rsid w:val="002E14FD"/>
    <w:rsid w:val="002E4169"/>
    <w:rsid w:val="002E5102"/>
    <w:rsid w:val="002E7902"/>
    <w:rsid w:val="002F4061"/>
    <w:rsid w:val="002F62FC"/>
    <w:rsid w:val="0030168C"/>
    <w:rsid w:val="003038C2"/>
    <w:rsid w:val="0030607B"/>
    <w:rsid w:val="00306661"/>
    <w:rsid w:val="003077D0"/>
    <w:rsid w:val="00307E3F"/>
    <w:rsid w:val="00321DA4"/>
    <w:rsid w:val="00321E72"/>
    <w:rsid w:val="00323CB8"/>
    <w:rsid w:val="00325422"/>
    <w:rsid w:val="00325431"/>
    <w:rsid w:val="00330269"/>
    <w:rsid w:val="003305FB"/>
    <w:rsid w:val="003310F7"/>
    <w:rsid w:val="00335787"/>
    <w:rsid w:val="003411CF"/>
    <w:rsid w:val="00341F53"/>
    <w:rsid w:val="003440A6"/>
    <w:rsid w:val="00344CB1"/>
    <w:rsid w:val="00345801"/>
    <w:rsid w:val="0034631B"/>
    <w:rsid w:val="00346704"/>
    <w:rsid w:val="00350914"/>
    <w:rsid w:val="00351E1E"/>
    <w:rsid w:val="0035438C"/>
    <w:rsid w:val="00356BE2"/>
    <w:rsid w:val="00357C62"/>
    <w:rsid w:val="0036082F"/>
    <w:rsid w:val="00360C77"/>
    <w:rsid w:val="00361D7A"/>
    <w:rsid w:val="00362092"/>
    <w:rsid w:val="00366928"/>
    <w:rsid w:val="00371775"/>
    <w:rsid w:val="0038401A"/>
    <w:rsid w:val="00385E53"/>
    <w:rsid w:val="003876C4"/>
    <w:rsid w:val="00392079"/>
    <w:rsid w:val="003925AD"/>
    <w:rsid w:val="003935A4"/>
    <w:rsid w:val="00393A33"/>
    <w:rsid w:val="0039573E"/>
    <w:rsid w:val="00396103"/>
    <w:rsid w:val="003A0AEC"/>
    <w:rsid w:val="003A146F"/>
    <w:rsid w:val="003B32CF"/>
    <w:rsid w:val="003B4414"/>
    <w:rsid w:val="003B57D9"/>
    <w:rsid w:val="003B777C"/>
    <w:rsid w:val="003C34AE"/>
    <w:rsid w:val="003C39EA"/>
    <w:rsid w:val="003C4CC9"/>
    <w:rsid w:val="003D2380"/>
    <w:rsid w:val="003D3CA0"/>
    <w:rsid w:val="003D413A"/>
    <w:rsid w:val="003D5057"/>
    <w:rsid w:val="003D7E23"/>
    <w:rsid w:val="003E043A"/>
    <w:rsid w:val="003E0737"/>
    <w:rsid w:val="003E28D0"/>
    <w:rsid w:val="003E32B2"/>
    <w:rsid w:val="003E77A4"/>
    <w:rsid w:val="003F14E2"/>
    <w:rsid w:val="003F2933"/>
    <w:rsid w:val="003F326A"/>
    <w:rsid w:val="003F724D"/>
    <w:rsid w:val="004009E4"/>
    <w:rsid w:val="00401149"/>
    <w:rsid w:val="00402A60"/>
    <w:rsid w:val="00406E94"/>
    <w:rsid w:val="004109F5"/>
    <w:rsid w:val="00410C4A"/>
    <w:rsid w:val="004112F0"/>
    <w:rsid w:val="0041652C"/>
    <w:rsid w:val="00421617"/>
    <w:rsid w:val="004225BC"/>
    <w:rsid w:val="00426D15"/>
    <w:rsid w:val="004272F1"/>
    <w:rsid w:val="00427F2D"/>
    <w:rsid w:val="00432558"/>
    <w:rsid w:val="004328AB"/>
    <w:rsid w:val="00440711"/>
    <w:rsid w:val="00440F1B"/>
    <w:rsid w:val="0044337A"/>
    <w:rsid w:val="0044364B"/>
    <w:rsid w:val="00443D3F"/>
    <w:rsid w:val="004453FF"/>
    <w:rsid w:val="00450F99"/>
    <w:rsid w:val="0045478E"/>
    <w:rsid w:val="00455D16"/>
    <w:rsid w:val="00463E8A"/>
    <w:rsid w:val="00470C44"/>
    <w:rsid w:val="004740C2"/>
    <w:rsid w:val="00474ED5"/>
    <w:rsid w:val="00480154"/>
    <w:rsid w:val="00481B1B"/>
    <w:rsid w:val="00482594"/>
    <w:rsid w:val="00483BFA"/>
    <w:rsid w:val="00483D07"/>
    <w:rsid w:val="00486777"/>
    <w:rsid w:val="004903A5"/>
    <w:rsid w:val="00494C58"/>
    <w:rsid w:val="004953F8"/>
    <w:rsid w:val="004959F4"/>
    <w:rsid w:val="00495F6C"/>
    <w:rsid w:val="00496531"/>
    <w:rsid w:val="00496E87"/>
    <w:rsid w:val="004A0511"/>
    <w:rsid w:val="004A2B27"/>
    <w:rsid w:val="004A2C24"/>
    <w:rsid w:val="004A5099"/>
    <w:rsid w:val="004A521C"/>
    <w:rsid w:val="004A7A42"/>
    <w:rsid w:val="004B22B3"/>
    <w:rsid w:val="004B3991"/>
    <w:rsid w:val="004B4AC4"/>
    <w:rsid w:val="004B6FFC"/>
    <w:rsid w:val="004C1F7F"/>
    <w:rsid w:val="004C3A16"/>
    <w:rsid w:val="004C4170"/>
    <w:rsid w:val="004C4A1E"/>
    <w:rsid w:val="004C51F2"/>
    <w:rsid w:val="004D1744"/>
    <w:rsid w:val="004D69FF"/>
    <w:rsid w:val="004D6ECC"/>
    <w:rsid w:val="004E34AE"/>
    <w:rsid w:val="004E65A5"/>
    <w:rsid w:val="004E7477"/>
    <w:rsid w:val="004F1E32"/>
    <w:rsid w:val="004F3C95"/>
    <w:rsid w:val="004F5709"/>
    <w:rsid w:val="004F5849"/>
    <w:rsid w:val="004F5E5C"/>
    <w:rsid w:val="004F72C5"/>
    <w:rsid w:val="004F77BF"/>
    <w:rsid w:val="004F7874"/>
    <w:rsid w:val="004F7BBC"/>
    <w:rsid w:val="00502273"/>
    <w:rsid w:val="005037F3"/>
    <w:rsid w:val="005055DB"/>
    <w:rsid w:val="0050645E"/>
    <w:rsid w:val="00507215"/>
    <w:rsid w:val="005074EF"/>
    <w:rsid w:val="00507B78"/>
    <w:rsid w:val="00513EFD"/>
    <w:rsid w:val="005157F1"/>
    <w:rsid w:val="005225EC"/>
    <w:rsid w:val="00522E5C"/>
    <w:rsid w:val="00523368"/>
    <w:rsid w:val="00523986"/>
    <w:rsid w:val="00525EA7"/>
    <w:rsid w:val="0052617C"/>
    <w:rsid w:val="00526E17"/>
    <w:rsid w:val="0053163D"/>
    <w:rsid w:val="00531B6B"/>
    <w:rsid w:val="005322D9"/>
    <w:rsid w:val="00533043"/>
    <w:rsid w:val="005378C5"/>
    <w:rsid w:val="00540BD8"/>
    <w:rsid w:val="00541931"/>
    <w:rsid w:val="005435F5"/>
    <w:rsid w:val="00545F24"/>
    <w:rsid w:val="0054669D"/>
    <w:rsid w:val="005509E9"/>
    <w:rsid w:val="00551B8C"/>
    <w:rsid w:val="0055262B"/>
    <w:rsid w:val="005538C1"/>
    <w:rsid w:val="00553FF4"/>
    <w:rsid w:val="00554329"/>
    <w:rsid w:val="00555D1C"/>
    <w:rsid w:val="0055622A"/>
    <w:rsid w:val="005611AD"/>
    <w:rsid w:val="00561895"/>
    <w:rsid w:val="00563E7B"/>
    <w:rsid w:val="0057370D"/>
    <w:rsid w:val="00573E69"/>
    <w:rsid w:val="0057532D"/>
    <w:rsid w:val="00575CE2"/>
    <w:rsid w:val="00575E6A"/>
    <w:rsid w:val="00576692"/>
    <w:rsid w:val="00576A10"/>
    <w:rsid w:val="00576A2A"/>
    <w:rsid w:val="00581ABB"/>
    <w:rsid w:val="0058662B"/>
    <w:rsid w:val="00586974"/>
    <w:rsid w:val="0059075D"/>
    <w:rsid w:val="005929B7"/>
    <w:rsid w:val="0059319E"/>
    <w:rsid w:val="005957F0"/>
    <w:rsid w:val="00596631"/>
    <w:rsid w:val="005A5A1E"/>
    <w:rsid w:val="005A60B9"/>
    <w:rsid w:val="005A71CA"/>
    <w:rsid w:val="005A7ED2"/>
    <w:rsid w:val="005B216B"/>
    <w:rsid w:val="005B422B"/>
    <w:rsid w:val="005B5292"/>
    <w:rsid w:val="005B52E9"/>
    <w:rsid w:val="005B6898"/>
    <w:rsid w:val="005C1C93"/>
    <w:rsid w:val="005C25FB"/>
    <w:rsid w:val="005C29F2"/>
    <w:rsid w:val="005C32C4"/>
    <w:rsid w:val="005C3B64"/>
    <w:rsid w:val="005C5F64"/>
    <w:rsid w:val="005D0023"/>
    <w:rsid w:val="005D0650"/>
    <w:rsid w:val="005D13E6"/>
    <w:rsid w:val="005D237C"/>
    <w:rsid w:val="005D6B64"/>
    <w:rsid w:val="005E1B91"/>
    <w:rsid w:val="005E64D6"/>
    <w:rsid w:val="005E7AFD"/>
    <w:rsid w:val="005E7B0B"/>
    <w:rsid w:val="005F039F"/>
    <w:rsid w:val="005F42ED"/>
    <w:rsid w:val="005F4740"/>
    <w:rsid w:val="00600FB4"/>
    <w:rsid w:val="00601C3A"/>
    <w:rsid w:val="00602C8B"/>
    <w:rsid w:val="006030B3"/>
    <w:rsid w:val="0060364C"/>
    <w:rsid w:val="006044E1"/>
    <w:rsid w:val="00607C19"/>
    <w:rsid w:val="00630EA7"/>
    <w:rsid w:val="00631A2E"/>
    <w:rsid w:val="006322D2"/>
    <w:rsid w:val="00632829"/>
    <w:rsid w:val="0063483A"/>
    <w:rsid w:val="006379DB"/>
    <w:rsid w:val="006411F7"/>
    <w:rsid w:val="00641955"/>
    <w:rsid w:val="00646857"/>
    <w:rsid w:val="00646E77"/>
    <w:rsid w:val="0064794F"/>
    <w:rsid w:val="00650FAD"/>
    <w:rsid w:val="00651E66"/>
    <w:rsid w:val="00654030"/>
    <w:rsid w:val="00656E09"/>
    <w:rsid w:val="00662899"/>
    <w:rsid w:val="006633F4"/>
    <w:rsid w:val="0066732B"/>
    <w:rsid w:val="0067056C"/>
    <w:rsid w:val="00676C88"/>
    <w:rsid w:val="00677D01"/>
    <w:rsid w:val="00680EEE"/>
    <w:rsid w:val="00681607"/>
    <w:rsid w:val="006816FB"/>
    <w:rsid w:val="006834C5"/>
    <w:rsid w:val="00690BBF"/>
    <w:rsid w:val="00691484"/>
    <w:rsid w:val="00691FB8"/>
    <w:rsid w:val="00693F4D"/>
    <w:rsid w:val="006A5E77"/>
    <w:rsid w:val="006B4003"/>
    <w:rsid w:val="006C05C4"/>
    <w:rsid w:val="006D0946"/>
    <w:rsid w:val="006D0AA1"/>
    <w:rsid w:val="006D1065"/>
    <w:rsid w:val="006D407F"/>
    <w:rsid w:val="006E0759"/>
    <w:rsid w:val="006E197A"/>
    <w:rsid w:val="006E49EA"/>
    <w:rsid w:val="006E5129"/>
    <w:rsid w:val="006E52C1"/>
    <w:rsid w:val="006F17C5"/>
    <w:rsid w:val="006F2ACD"/>
    <w:rsid w:val="006F62B1"/>
    <w:rsid w:val="006F7C24"/>
    <w:rsid w:val="00701670"/>
    <w:rsid w:val="007017CA"/>
    <w:rsid w:val="00702D88"/>
    <w:rsid w:val="00703A16"/>
    <w:rsid w:val="0070607B"/>
    <w:rsid w:val="0070669F"/>
    <w:rsid w:val="0070684B"/>
    <w:rsid w:val="007135CB"/>
    <w:rsid w:val="00714382"/>
    <w:rsid w:val="00714C5E"/>
    <w:rsid w:val="00717EFC"/>
    <w:rsid w:val="007231B3"/>
    <w:rsid w:val="007257B7"/>
    <w:rsid w:val="00726135"/>
    <w:rsid w:val="007261F3"/>
    <w:rsid w:val="00726D31"/>
    <w:rsid w:val="00730E02"/>
    <w:rsid w:val="007313F9"/>
    <w:rsid w:val="00732AE6"/>
    <w:rsid w:val="00732AF3"/>
    <w:rsid w:val="00732CA8"/>
    <w:rsid w:val="0073543A"/>
    <w:rsid w:val="0073770C"/>
    <w:rsid w:val="00742649"/>
    <w:rsid w:val="00744525"/>
    <w:rsid w:val="007459BB"/>
    <w:rsid w:val="00754A28"/>
    <w:rsid w:val="007561AF"/>
    <w:rsid w:val="00760024"/>
    <w:rsid w:val="007608A8"/>
    <w:rsid w:val="00760F54"/>
    <w:rsid w:val="00761966"/>
    <w:rsid w:val="00764ECA"/>
    <w:rsid w:val="007671F0"/>
    <w:rsid w:val="00772934"/>
    <w:rsid w:val="007740B7"/>
    <w:rsid w:val="007758F9"/>
    <w:rsid w:val="0078321A"/>
    <w:rsid w:val="00784361"/>
    <w:rsid w:val="00786B41"/>
    <w:rsid w:val="00787477"/>
    <w:rsid w:val="007901C2"/>
    <w:rsid w:val="007910FB"/>
    <w:rsid w:val="007936EF"/>
    <w:rsid w:val="007A194D"/>
    <w:rsid w:val="007A54D3"/>
    <w:rsid w:val="007B01A4"/>
    <w:rsid w:val="007B0630"/>
    <w:rsid w:val="007B348C"/>
    <w:rsid w:val="007B6611"/>
    <w:rsid w:val="007C2805"/>
    <w:rsid w:val="007C4EC9"/>
    <w:rsid w:val="007C7343"/>
    <w:rsid w:val="007C7C92"/>
    <w:rsid w:val="007D2EAD"/>
    <w:rsid w:val="007D4C63"/>
    <w:rsid w:val="007D7149"/>
    <w:rsid w:val="007E07D5"/>
    <w:rsid w:val="007E2CB0"/>
    <w:rsid w:val="007E395B"/>
    <w:rsid w:val="007E3C7D"/>
    <w:rsid w:val="007E610D"/>
    <w:rsid w:val="007E6373"/>
    <w:rsid w:val="007E6D68"/>
    <w:rsid w:val="007F1978"/>
    <w:rsid w:val="007F31AC"/>
    <w:rsid w:val="007F331F"/>
    <w:rsid w:val="007F5D4B"/>
    <w:rsid w:val="00801972"/>
    <w:rsid w:val="0080243F"/>
    <w:rsid w:val="00802685"/>
    <w:rsid w:val="008040F9"/>
    <w:rsid w:val="008078C4"/>
    <w:rsid w:val="008101D4"/>
    <w:rsid w:val="00811D2A"/>
    <w:rsid w:val="00814691"/>
    <w:rsid w:val="0081615D"/>
    <w:rsid w:val="008170AF"/>
    <w:rsid w:val="00817BBA"/>
    <w:rsid w:val="008226C5"/>
    <w:rsid w:val="00823003"/>
    <w:rsid w:val="008242F7"/>
    <w:rsid w:val="00824981"/>
    <w:rsid w:val="00824AC5"/>
    <w:rsid w:val="00826268"/>
    <w:rsid w:val="00827B5C"/>
    <w:rsid w:val="00827E38"/>
    <w:rsid w:val="008301D3"/>
    <w:rsid w:val="008322EA"/>
    <w:rsid w:val="0083453E"/>
    <w:rsid w:val="008408AD"/>
    <w:rsid w:val="00846182"/>
    <w:rsid w:val="0085089E"/>
    <w:rsid w:val="00851C2A"/>
    <w:rsid w:val="00855BEE"/>
    <w:rsid w:val="00856235"/>
    <w:rsid w:val="0085758A"/>
    <w:rsid w:val="008651DE"/>
    <w:rsid w:val="0086753A"/>
    <w:rsid w:val="00873A32"/>
    <w:rsid w:val="00876830"/>
    <w:rsid w:val="008801E3"/>
    <w:rsid w:val="008823B9"/>
    <w:rsid w:val="00883150"/>
    <w:rsid w:val="00890E1E"/>
    <w:rsid w:val="008920B4"/>
    <w:rsid w:val="0089358D"/>
    <w:rsid w:val="00893696"/>
    <w:rsid w:val="00894221"/>
    <w:rsid w:val="00894668"/>
    <w:rsid w:val="00895525"/>
    <w:rsid w:val="008A1269"/>
    <w:rsid w:val="008A6507"/>
    <w:rsid w:val="008A6B21"/>
    <w:rsid w:val="008B2F5D"/>
    <w:rsid w:val="008B36CA"/>
    <w:rsid w:val="008B7235"/>
    <w:rsid w:val="008B7304"/>
    <w:rsid w:val="008C170D"/>
    <w:rsid w:val="008C35C8"/>
    <w:rsid w:val="008C3854"/>
    <w:rsid w:val="008C45EA"/>
    <w:rsid w:val="008C4BBA"/>
    <w:rsid w:val="008C76BA"/>
    <w:rsid w:val="008D21A4"/>
    <w:rsid w:val="008D30CC"/>
    <w:rsid w:val="008D32A1"/>
    <w:rsid w:val="008D64BC"/>
    <w:rsid w:val="008D66E8"/>
    <w:rsid w:val="008E5167"/>
    <w:rsid w:val="008F2733"/>
    <w:rsid w:val="008F29CB"/>
    <w:rsid w:val="008F6461"/>
    <w:rsid w:val="008F6481"/>
    <w:rsid w:val="008F70BC"/>
    <w:rsid w:val="00901619"/>
    <w:rsid w:val="00902201"/>
    <w:rsid w:val="0090491B"/>
    <w:rsid w:val="0090565B"/>
    <w:rsid w:val="0091017A"/>
    <w:rsid w:val="00910B6B"/>
    <w:rsid w:val="00914386"/>
    <w:rsid w:val="00923286"/>
    <w:rsid w:val="00923532"/>
    <w:rsid w:val="00925E2E"/>
    <w:rsid w:val="0092695C"/>
    <w:rsid w:val="00926FE0"/>
    <w:rsid w:val="00927C31"/>
    <w:rsid w:val="00927D5A"/>
    <w:rsid w:val="00927F81"/>
    <w:rsid w:val="009303CC"/>
    <w:rsid w:val="009320E7"/>
    <w:rsid w:val="009329F6"/>
    <w:rsid w:val="00933CA1"/>
    <w:rsid w:val="00934855"/>
    <w:rsid w:val="009414A5"/>
    <w:rsid w:val="009427A2"/>
    <w:rsid w:val="00946C75"/>
    <w:rsid w:val="00947B03"/>
    <w:rsid w:val="00950739"/>
    <w:rsid w:val="009561E8"/>
    <w:rsid w:val="0095675B"/>
    <w:rsid w:val="00961FC9"/>
    <w:rsid w:val="00962624"/>
    <w:rsid w:val="00964892"/>
    <w:rsid w:val="00965253"/>
    <w:rsid w:val="00965552"/>
    <w:rsid w:val="009661BE"/>
    <w:rsid w:val="00973ADB"/>
    <w:rsid w:val="00973D5F"/>
    <w:rsid w:val="0098292A"/>
    <w:rsid w:val="00983A96"/>
    <w:rsid w:val="00986D92"/>
    <w:rsid w:val="00990FA7"/>
    <w:rsid w:val="00992759"/>
    <w:rsid w:val="00992F87"/>
    <w:rsid w:val="009957A9"/>
    <w:rsid w:val="009960C2"/>
    <w:rsid w:val="009A309B"/>
    <w:rsid w:val="009A56E2"/>
    <w:rsid w:val="009A68F0"/>
    <w:rsid w:val="009B0A45"/>
    <w:rsid w:val="009B2D45"/>
    <w:rsid w:val="009B3140"/>
    <w:rsid w:val="009B3DFF"/>
    <w:rsid w:val="009B3FA9"/>
    <w:rsid w:val="009B60BB"/>
    <w:rsid w:val="009B7FA7"/>
    <w:rsid w:val="009C031A"/>
    <w:rsid w:val="009C090C"/>
    <w:rsid w:val="009C28E7"/>
    <w:rsid w:val="009C2A28"/>
    <w:rsid w:val="009C363A"/>
    <w:rsid w:val="009D0322"/>
    <w:rsid w:val="009D18D2"/>
    <w:rsid w:val="009D2EC6"/>
    <w:rsid w:val="009D4914"/>
    <w:rsid w:val="009D7BE9"/>
    <w:rsid w:val="009E00A7"/>
    <w:rsid w:val="009E24B0"/>
    <w:rsid w:val="009E3740"/>
    <w:rsid w:val="009E37F7"/>
    <w:rsid w:val="009E3A36"/>
    <w:rsid w:val="009F0C67"/>
    <w:rsid w:val="009F1D9F"/>
    <w:rsid w:val="009F33A5"/>
    <w:rsid w:val="009F37FC"/>
    <w:rsid w:val="009F5160"/>
    <w:rsid w:val="00A01397"/>
    <w:rsid w:val="00A01B4A"/>
    <w:rsid w:val="00A073C0"/>
    <w:rsid w:val="00A074EC"/>
    <w:rsid w:val="00A11FB7"/>
    <w:rsid w:val="00A1459F"/>
    <w:rsid w:val="00A16FC4"/>
    <w:rsid w:val="00A20F3C"/>
    <w:rsid w:val="00A21C66"/>
    <w:rsid w:val="00A23084"/>
    <w:rsid w:val="00A24C37"/>
    <w:rsid w:val="00A32BA3"/>
    <w:rsid w:val="00A3582B"/>
    <w:rsid w:val="00A3596D"/>
    <w:rsid w:val="00A35FE6"/>
    <w:rsid w:val="00A366C8"/>
    <w:rsid w:val="00A47B99"/>
    <w:rsid w:val="00A53657"/>
    <w:rsid w:val="00A55C55"/>
    <w:rsid w:val="00A5652B"/>
    <w:rsid w:val="00A57AF1"/>
    <w:rsid w:val="00A60274"/>
    <w:rsid w:val="00A60C44"/>
    <w:rsid w:val="00A65E3E"/>
    <w:rsid w:val="00A666FE"/>
    <w:rsid w:val="00A70762"/>
    <w:rsid w:val="00A70DFD"/>
    <w:rsid w:val="00A715B0"/>
    <w:rsid w:val="00A73AA2"/>
    <w:rsid w:val="00A73D22"/>
    <w:rsid w:val="00A8292C"/>
    <w:rsid w:val="00A8517B"/>
    <w:rsid w:val="00A92B36"/>
    <w:rsid w:val="00A95948"/>
    <w:rsid w:val="00A966EC"/>
    <w:rsid w:val="00A970C1"/>
    <w:rsid w:val="00AA4E88"/>
    <w:rsid w:val="00AA7388"/>
    <w:rsid w:val="00AA73AA"/>
    <w:rsid w:val="00AB1287"/>
    <w:rsid w:val="00AB15E2"/>
    <w:rsid w:val="00AB3CC6"/>
    <w:rsid w:val="00AB4AE7"/>
    <w:rsid w:val="00AB70BB"/>
    <w:rsid w:val="00AB76AF"/>
    <w:rsid w:val="00AC0926"/>
    <w:rsid w:val="00AC0E61"/>
    <w:rsid w:val="00AC2189"/>
    <w:rsid w:val="00AC5719"/>
    <w:rsid w:val="00AC5A34"/>
    <w:rsid w:val="00AC68FE"/>
    <w:rsid w:val="00AC6C5C"/>
    <w:rsid w:val="00AD2C8A"/>
    <w:rsid w:val="00AD4A73"/>
    <w:rsid w:val="00AD556A"/>
    <w:rsid w:val="00AD6BA8"/>
    <w:rsid w:val="00AD6BD6"/>
    <w:rsid w:val="00AE01CD"/>
    <w:rsid w:val="00AE2689"/>
    <w:rsid w:val="00AE3F1F"/>
    <w:rsid w:val="00AE4399"/>
    <w:rsid w:val="00AF0B09"/>
    <w:rsid w:val="00AF0DF1"/>
    <w:rsid w:val="00AF3F0E"/>
    <w:rsid w:val="00AF57A4"/>
    <w:rsid w:val="00AF5C02"/>
    <w:rsid w:val="00AF7C72"/>
    <w:rsid w:val="00B05272"/>
    <w:rsid w:val="00B06694"/>
    <w:rsid w:val="00B1136B"/>
    <w:rsid w:val="00B11F22"/>
    <w:rsid w:val="00B1364A"/>
    <w:rsid w:val="00B152E4"/>
    <w:rsid w:val="00B15940"/>
    <w:rsid w:val="00B22AF8"/>
    <w:rsid w:val="00B22CC8"/>
    <w:rsid w:val="00B24FC1"/>
    <w:rsid w:val="00B26721"/>
    <w:rsid w:val="00B26AC4"/>
    <w:rsid w:val="00B30982"/>
    <w:rsid w:val="00B31386"/>
    <w:rsid w:val="00B31E12"/>
    <w:rsid w:val="00B43E75"/>
    <w:rsid w:val="00B447E9"/>
    <w:rsid w:val="00B4573F"/>
    <w:rsid w:val="00B51EAE"/>
    <w:rsid w:val="00B55C54"/>
    <w:rsid w:val="00B56194"/>
    <w:rsid w:val="00B56528"/>
    <w:rsid w:val="00B57984"/>
    <w:rsid w:val="00B6225B"/>
    <w:rsid w:val="00B660DB"/>
    <w:rsid w:val="00B66EA5"/>
    <w:rsid w:val="00B6793D"/>
    <w:rsid w:val="00B73447"/>
    <w:rsid w:val="00B75F15"/>
    <w:rsid w:val="00B8095D"/>
    <w:rsid w:val="00B825FA"/>
    <w:rsid w:val="00B8348B"/>
    <w:rsid w:val="00B86A80"/>
    <w:rsid w:val="00B90209"/>
    <w:rsid w:val="00B90277"/>
    <w:rsid w:val="00B9236C"/>
    <w:rsid w:val="00B9349A"/>
    <w:rsid w:val="00B93B51"/>
    <w:rsid w:val="00BA3654"/>
    <w:rsid w:val="00BA4BB8"/>
    <w:rsid w:val="00BB08BE"/>
    <w:rsid w:val="00BB211A"/>
    <w:rsid w:val="00BB28FC"/>
    <w:rsid w:val="00BB304E"/>
    <w:rsid w:val="00BB3575"/>
    <w:rsid w:val="00BB41A4"/>
    <w:rsid w:val="00BB43E0"/>
    <w:rsid w:val="00BC0EBE"/>
    <w:rsid w:val="00BC414D"/>
    <w:rsid w:val="00BC673C"/>
    <w:rsid w:val="00BC7C95"/>
    <w:rsid w:val="00BD097D"/>
    <w:rsid w:val="00BD14C4"/>
    <w:rsid w:val="00BD53BF"/>
    <w:rsid w:val="00BD5560"/>
    <w:rsid w:val="00BD7054"/>
    <w:rsid w:val="00BD7C45"/>
    <w:rsid w:val="00BD7FCD"/>
    <w:rsid w:val="00BE1F47"/>
    <w:rsid w:val="00BE25E2"/>
    <w:rsid w:val="00BE2959"/>
    <w:rsid w:val="00BE3A7F"/>
    <w:rsid w:val="00BE51AF"/>
    <w:rsid w:val="00BF136B"/>
    <w:rsid w:val="00BF1CF6"/>
    <w:rsid w:val="00BF41E1"/>
    <w:rsid w:val="00BF5BBF"/>
    <w:rsid w:val="00BF6636"/>
    <w:rsid w:val="00BF7226"/>
    <w:rsid w:val="00BF7857"/>
    <w:rsid w:val="00BF7949"/>
    <w:rsid w:val="00C00787"/>
    <w:rsid w:val="00C01B24"/>
    <w:rsid w:val="00C03CB7"/>
    <w:rsid w:val="00C04FA2"/>
    <w:rsid w:val="00C05163"/>
    <w:rsid w:val="00C05E4E"/>
    <w:rsid w:val="00C11991"/>
    <w:rsid w:val="00C122A7"/>
    <w:rsid w:val="00C14BEA"/>
    <w:rsid w:val="00C17C45"/>
    <w:rsid w:val="00C2157F"/>
    <w:rsid w:val="00C22577"/>
    <w:rsid w:val="00C271BD"/>
    <w:rsid w:val="00C273CA"/>
    <w:rsid w:val="00C31341"/>
    <w:rsid w:val="00C31529"/>
    <w:rsid w:val="00C32DF1"/>
    <w:rsid w:val="00C33C7E"/>
    <w:rsid w:val="00C363B9"/>
    <w:rsid w:val="00C363BE"/>
    <w:rsid w:val="00C40D04"/>
    <w:rsid w:val="00C41ED0"/>
    <w:rsid w:val="00C43D9D"/>
    <w:rsid w:val="00C45FEE"/>
    <w:rsid w:val="00C504A0"/>
    <w:rsid w:val="00C55926"/>
    <w:rsid w:val="00C62643"/>
    <w:rsid w:val="00C633C6"/>
    <w:rsid w:val="00C63E2B"/>
    <w:rsid w:val="00C65906"/>
    <w:rsid w:val="00C6790A"/>
    <w:rsid w:val="00C67F09"/>
    <w:rsid w:val="00C70AF3"/>
    <w:rsid w:val="00C70CBE"/>
    <w:rsid w:val="00C727E7"/>
    <w:rsid w:val="00C72F0E"/>
    <w:rsid w:val="00C7401C"/>
    <w:rsid w:val="00C75A7A"/>
    <w:rsid w:val="00C76ED3"/>
    <w:rsid w:val="00C80055"/>
    <w:rsid w:val="00C8113C"/>
    <w:rsid w:val="00C82004"/>
    <w:rsid w:val="00C82478"/>
    <w:rsid w:val="00C83CA2"/>
    <w:rsid w:val="00C843E7"/>
    <w:rsid w:val="00C853BC"/>
    <w:rsid w:val="00C859BA"/>
    <w:rsid w:val="00C85DAD"/>
    <w:rsid w:val="00C86480"/>
    <w:rsid w:val="00C918F8"/>
    <w:rsid w:val="00CA311C"/>
    <w:rsid w:val="00CB35BE"/>
    <w:rsid w:val="00CB4C83"/>
    <w:rsid w:val="00CB6DBC"/>
    <w:rsid w:val="00CB7B13"/>
    <w:rsid w:val="00CC0248"/>
    <w:rsid w:val="00CC2BF2"/>
    <w:rsid w:val="00CC2CB3"/>
    <w:rsid w:val="00CC2EF8"/>
    <w:rsid w:val="00CC6459"/>
    <w:rsid w:val="00CD00E8"/>
    <w:rsid w:val="00CD0496"/>
    <w:rsid w:val="00CD0F6F"/>
    <w:rsid w:val="00CD1EA9"/>
    <w:rsid w:val="00CE6A99"/>
    <w:rsid w:val="00CE6ED1"/>
    <w:rsid w:val="00CF3048"/>
    <w:rsid w:val="00CF32AB"/>
    <w:rsid w:val="00CF4587"/>
    <w:rsid w:val="00CF518C"/>
    <w:rsid w:val="00CF5D23"/>
    <w:rsid w:val="00D00A96"/>
    <w:rsid w:val="00D077F0"/>
    <w:rsid w:val="00D108A4"/>
    <w:rsid w:val="00D109AD"/>
    <w:rsid w:val="00D13067"/>
    <w:rsid w:val="00D168B2"/>
    <w:rsid w:val="00D20066"/>
    <w:rsid w:val="00D22A97"/>
    <w:rsid w:val="00D235E5"/>
    <w:rsid w:val="00D24F69"/>
    <w:rsid w:val="00D25E9B"/>
    <w:rsid w:val="00D26B36"/>
    <w:rsid w:val="00D3496F"/>
    <w:rsid w:val="00D36148"/>
    <w:rsid w:val="00D36A88"/>
    <w:rsid w:val="00D40AF7"/>
    <w:rsid w:val="00D42B86"/>
    <w:rsid w:val="00D4327F"/>
    <w:rsid w:val="00D43599"/>
    <w:rsid w:val="00D442C1"/>
    <w:rsid w:val="00D44D31"/>
    <w:rsid w:val="00D45E03"/>
    <w:rsid w:val="00D467DD"/>
    <w:rsid w:val="00D527A6"/>
    <w:rsid w:val="00D537CA"/>
    <w:rsid w:val="00D54215"/>
    <w:rsid w:val="00D556E6"/>
    <w:rsid w:val="00D57ABF"/>
    <w:rsid w:val="00D600E4"/>
    <w:rsid w:val="00D609D1"/>
    <w:rsid w:val="00D64AC0"/>
    <w:rsid w:val="00D67F87"/>
    <w:rsid w:val="00D7022A"/>
    <w:rsid w:val="00D75368"/>
    <w:rsid w:val="00D75A2E"/>
    <w:rsid w:val="00D76FA8"/>
    <w:rsid w:val="00D81383"/>
    <w:rsid w:val="00D831D0"/>
    <w:rsid w:val="00D835AE"/>
    <w:rsid w:val="00D83988"/>
    <w:rsid w:val="00D923F8"/>
    <w:rsid w:val="00D939D1"/>
    <w:rsid w:val="00D97621"/>
    <w:rsid w:val="00D976B2"/>
    <w:rsid w:val="00DA17AD"/>
    <w:rsid w:val="00DA18B3"/>
    <w:rsid w:val="00DA2B37"/>
    <w:rsid w:val="00DA321D"/>
    <w:rsid w:val="00DA4448"/>
    <w:rsid w:val="00DB172D"/>
    <w:rsid w:val="00DB32F5"/>
    <w:rsid w:val="00DC25CF"/>
    <w:rsid w:val="00DC6F6A"/>
    <w:rsid w:val="00DC73AF"/>
    <w:rsid w:val="00DC740D"/>
    <w:rsid w:val="00DC78F7"/>
    <w:rsid w:val="00DD1113"/>
    <w:rsid w:val="00DD13D4"/>
    <w:rsid w:val="00DD52F5"/>
    <w:rsid w:val="00DD65B4"/>
    <w:rsid w:val="00DE0611"/>
    <w:rsid w:val="00DE24FD"/>
    <w:rsid w:val="00DE2DD4"/>
    <w:rsid w:val="00DE356D"/>
    <w:rsid w:val="00DE6B31"/>
    <w:rsid w:val="00DE7B39"/>
    <w:rsid w:val="00DF3337"/>
    <w:rsid w:val="00DF74AE"/>
    <w:rsid w:val="00E00B5A"/>
    <w:rsid w:val="00E02075"/>
    <w:rsid w:val="00E0314E"/>
    <w:rsid w:val="00E03195"/>
    <w:rsid w:val="00E03A19"/>
    <w:rsid w:val="00E0536D"/>
    <w:rsid w:val="00E115F1"/>
    <w:rsid w:val="00E13717"/>
    <w:rsid w:val="00E15E78"/>
    <w:rsid w:val="00E167C9"/>
    <w:rsid w:val="00E16D9D"/>
    <w:rsid w:val="00E178C0"/>
    <w:rsid w:val="00E20C44"/>
    <w:rsid w:val="00E20D6C"/>
    <w:rsid w:val="00E226D3"/>
    <w:rsid w:val="00E276F0"/>
    <w:rsid w:val="00E33A1D"/>
    <w:rsid w:val="00E34A22"/>
    <w:rsid w:val="00E40545"/>
    <w:rsid w:val="00E45BFB"/>
    <w:rsid w:val="00E4604C"/>
    <w:rsid w:val="00E466AB"/>
    <w:rsid w:val="00E46CB7"/>
    <w:rsid w:val="00E4794E"/>
    <w:rsid w:val="00E51FD9"/>
    <w:rsid w:val="00E54385"/>
    <w:rsid w:val="00E55028"/>
    <w:rsid w:val="00E5505C"/>
    <w:rsid w:val="00E55C7A"/>
    <w:rsid w:val="00E56A35"/>
    <w:rsid w:val="00E6238F"/>
    <w:rsid w:val="00E641CF"/>
    <w:rsid w:val="00E65087"/>
    <w:rsid w:val="00E6516C"/>
    <w:rsid w:val="00E6710D"/>
    <w:rsid w:val="00E67195"/>
    <w:rsid w:val="00E67C67"/>
    <w:rsid w:val="00E7062A"/>
    <w:rsid w:val="00E716F5"/>
    <w:rsid w:val="00E74AA7"/>
    <w:rsid w:val="00E757A4"/>
    <w:rsid w:val="00E75E05"/>
    <w:rsid w:val="00E80AC8"/>
    <w:rsid w:val="00E82109"/>
    <w:rsid w:val="00E82607"/>
    <w:rsid w:val="00E82DE9"/>
    <w:rsid w:val="00E82F88"/>
    <w:rsid w:val="00E857BA"/>
    <w:rsid w:val="00E87975"/>
    <w:rsid w:val="00E90A69"/>
    <w:rsid w:val="00E91530"/>
    <w:rsid w:val="00E92518"/>
    <w:rsid w:val="00E94F57"/>
    <w:rsid w:val="00E96774"/>
    <w:rsid w:val="00E97B8D"/>
    <w:rsid w:val="00EA0D5E"/>
    <w:rsid w:val="00EA23DD"/>
    <w:rsid w:val="00EA3075"/>
    <w:rsid w:val="00EA3D38"/>
    <w:rsid w:val="00EA7876"/>
    <w:rsid w:val="00EB0235"/>
    <w:rsid w:val="00EB1082"/>
    <w:rsid w:val="00EB40A8"/>
    <w:rsid w:val="00EB72CA"/>
    <w:rsid w:val="00EB7921"/>
    <w:rsid w:val="00EC031D"/>
    <w:rsid w:val="00EC3153"/>
    <w:rsid w:val="00EC677E"/>
    <w:rsid w:val="00ED4BE6"/>
    <w:rsid w:val="00ED4FA8"/>
    <w:rsid w:val="00ED743F"/>
    <w:rsid w:val="00EE0AA2"/>
    <w:rsid w:val="00EE1118"/>
    <w:rsid w:val="00EE2F53"/>
    <w:rsid w:val="00EE4F46"/>
    <w:rsid w:val="00EE6510"/>
    <w:rsid w:val="00EF084C"/>
    <w:rsid w:val="00EF179A"/>
    <w:rsid w:val="00EF6339"/>
    <w:rsid w:val="00F02EF2"/>
    <w:rsid w:val="00F054B4"/>
    <w:rsid w:val="00F06FC6"/>
    <w:rsid w:val="00F100ED"/>
    <w:rsid w:val="00F106EF"/>
    <w:rsid w:val="00F13221"/>
    <w:rsid w:val="00F14312"/>
    <w:rsid w:val="00F15A2C"/>
    <w:rsid w:val="00F1665C"/>
    <w:rsid w:val="00F21434"/>
    <w:rsid w:val="00F23104"/>
    <w:rsid w:val="00F25E3B"/>
    <w:rsid w:val="00F2731D"/>
    <w:rsid w:val="00F40F3E"/>
    <w:rsid w:val="00F41CC5"/>
    <w:rsid w:val="00F41F9D"/>
    <w:rsid w:val="00F44171"/>
    <w:rsid w:val="00F45BE8"/>
    <w:rsid w:val="00F47F44"/>
    <w:rsid w:val="00F52FF2"/>
    <w:rsid w:val="00F533CD"/>
    <w:rsid w:val="00F53754"/>
    <w:rsid w:val="00F53C99"/>
    <w:rsid w:val="00F60B36"/>
    <w:rsid w:val="00F63EF7"/>
    <w:rsid w:val="00F660D5"/>
    <w:rsid w:val="00F729E0"/>
    <w:rsid w:val="00F72BCB"/>
    <w:rsid w:val="00F72DAA"/>
    <w:rsid w:val="00F80AAC"/>
    <w:rsid w:val="00F81803"/>
    <w:rsid w:val="00F82BC9"/>
    <w:rsid w:val="00F84649"/>
    <w:rsid w:val="00F84D1E"/>
    <w:rsid w:val="00F92B08"/>
    <w:rsid w:val="00F94705"/>
    <w:rsid w:val="00F975D8"/>
    <w:rsid w:val="00F97695"/>
    <w:rsid w:val="00FA007A"/>
    <w:rsid w:val="00FA00A4"/>
    <w:rsid w:val="00FA213C"/>
    <w:rsid w:val="00FA740A"/>
    <w:rsid w:val="00FA7ECE"/>
    <w:rsid w:val="00FB0FF7"/>
    <w:rsid w:val="00FB29F6"/>
    <w:rsid w:val="00FB5019"/>
    <w:rsid w:val="00FC0B93"/>
    <w:rsid w:val="00FC130B"/>
    <w:rsid w:val="00FC2739"/>
    <w:rsid w:val="00FC4063"/>
    <w:rsid w:val="00FC5492"/>
    <w:rsid w:val="00FC54A5"/>
    <w:rsid w:val="00FC5A31"/>
    <w:rsid w:val="00FC5E40"/>
    <w:rsid w:val="00FC62FF"/>
    <w:rsid w:val="00FD2240"/>
    <w:rsid w:val="00FD6868"/>
    <w:rsid w:val="00FE0CB0"/>
    <w:rsid w:val="00FE2219"/>
    <w:rsid w:val="00FE26F9"/>
    <w:rsid w:val="00FE2F00"/>
    <w:rsid w:val="00FE3B9D"/>
    <w:rsid w:val="00FE46BB"/>
    <w:rsid w:val="00FE5152"/>
    <w:rsid w:val="00FE5984"/>
    <w:rsid w:val="00FE5A7A"/>
    <w:rsid w:val="00FE6D5D"/>
    <w:rsid w:val="00FF5537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629502"/>
  <w15:docId w15:val="{32BA0DDE-EE4B-4261-8CA7-48D9FCBC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405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9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E14F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NormalWeb">
    <w:name w:val="Normal (Web)"/>
    <w:basedOn w:val="Normal"/>
    <w:uiPriority w:val="99"/>
    <w:unhideWhenUsed/>
    <w:rsid w:val="002E14F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E14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807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07A4"/>
  </w:style>
  <w:style w:type="character" w:styleId="UnresolvedMention">
    <w:name w:val="Unresolved Mention"/>
    <w:basedOn w:val="DefaultParagraphFont"/>
    <w:uiPriority w:val="99"/>
    <w:semiHidden/>
    <w:unhideWhenUsed/>
    <w:rsid w:val="00DE061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405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rsid w:val="00C633C6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33C6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rsid w:val="00C633C6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33C6"/>
    <w:rPr>
      <w:rFonts w:ascii="Arial" w:eastAsia="Times New Roman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C633C6"/>
    <w:rPr>
      <w:b/>
      <w:bCs/>
    </w:rPr>
  </w:style>
  <w:style w:type="paragraph" w:customStyle="1" w:styleId="address">
    <w:name w:val="address"/>
    <w:basedOn w:val="Normal"/>
    <w:rsid w:val="00C273CA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273CA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273CA"/>
  </w:style>
  <w:style w:type="character" w:styleId="FollowedHyperlink">
    <w:name w:val="FollowedHyperlink"/>
    <w:basedOn w:val="DefaultParagraphFont"/>
    <w:uiPriority w:val="99"/>
    <w:semiHidden/>
    <w:unhideWhenUsed/>
    <w:rsid w:val="00D200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setype">
    <w:name w:val="casetype"/>
    <w:basedOn w:val="Normal"/>
    <w:rsid w:val="00894221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5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0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9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earchresult">
    <w:name w:val="searchresult"/>
    <w:basedOn w:val="Normal"/>
    <w:rsid w:val="00A55C55"/>
    <w:pPr>
      <w:spacing w:before="100" w:beforeAutospacing="1" w:after="100" w:afterAutospacing="1"/>
    </w:pPr>
    <w:rPr>
      <w:lang w:eastAsia="en-GB"/>
    </w:rPr>
  </w:style>
  <w:style w:type="paragraph" w:customStyle="1" w:styleId="list-group-item">
    <w:name w:val="list-group-item"/>
    <w:basedOn w:val="Normal"/>
    <w:rsid w:val="00E80AC8"/>
    <w:pPr>
      <w:spacing w:before="100" w:beforeAutospacing="1" w:after="100" w:afterAutospacing="1"/>
    </w:pPr>
    <w:rPr>
      <w:lang w:eastAsia="en-GB"/>
    </w:rPr>
  </w:style>
  <w:style w:type="character" w:customStyle="1" w:styleId="casedetailsstatus">
    <w:name w:val="casedetailsstatus"/>
    <w:basedOn w:val="DefaultParagraphFont"/>
    <w:rsid w:val="00703A16"/>
  </w:style>
  <w:style w:type="paragraph" w:styleId="NoSpacing">
    <w:name w:val="No Spacing"/>
    <w:basedOn w:val="Normal"/>
    <w:uiPriority w:val="1"/>
    <w:qFormat/>
    <w:rsid w:val="00280E35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asenumber">
    <w:name w:val="casenumber"/>
    <w:basedOn w:val="DefaultParagraphFont"/>
    <w:rsid w:val="00F72DAA"/>
  </w:style>
  <w:style w:type="character" w:customStyle="1" w:styleId="divider1">
    <w:name w:val="divider1"/>
    <w:basedOn w:val="DefaultParagraphFont"/>
    <w:rsid w:val="00F72DAA"/>
  </w:style>
  <w:style w:type="character" w:customStyle="1" w:styleId="description">
    <w:name w:val="description"/>
    <w:basedOn w:val="DefaultParagraphFont"/>
    <w:rsid w:val="00F72DAA"/>
  </w:style>
  <w:style w:type="character" w:customStyle="1" w:styleId="divider2">
    <w:name w:val="divider2"/>
    <w:basedOn w:val="DefaultParagraphFont"/>
    <w:rsid w:val="00F72DAA"/>
  </w:style>
  <w:style w:type="character" w:customStyle="1" w:styleId="fontstyle01">
    <w:name w:val="fontstyle01"/>
    <w:basedOn w:val="DefaultParagraphFont"/>
    <w:rsid w:val="00255FD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7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  <w:div w:id="11392291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</w:divsChild>
    </w:div>
    <w:div w:id="35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4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  <w:div w:id="12545111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2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07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6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1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3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9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6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8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187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0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50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35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4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8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stroud.gov.uk/online-applications/applicationDetails.do?keyVal=QYE5NCPNJIO00&amp;activeTab=summary" TargetMode="External"/><Relationship Id="rId18" Type="http://schemas.openxmlformats.org/officeDocument/2006/relationships/hyperlink" Target="https://publicaccess.stroud.gov.uk/online-applications/applicationDetails.do?keyVal=QYPMKDPN0DB00&amp;activeTab=summar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ublicaccess.stroud.gov.uk/online-applications/applicationDetails.do?keyVal=QWP9CNPNHHW00&amp;activeTab=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ublicaccess.stroud.gov.uk/online-applications/applicationDetails.do?keyVal=QY16H5PNJ3900&amp;activeTab=summary" TargetMode="External"/><Relationship Id="rId17" Type="http://schemas.openxmlformats.org/officeDocument/2006/relationships/hyperlink" Target="https://publicaccess.stroud.gov.uk/online-applications/applicationDetails.do?keyVal=QX9O4YPNI5V00&amp;activeTab=summary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stroud.gov.uk/online-applications/applicationDetails.do?keyVal=QXKBMSPNIG200&amp;activeTab=summary" TargetMode="External"/><Relationship Id="rId20" Type="http://schemas.openxmlformats.org/officeDocument/2006/relationships/hyperlink" Target="https://publicaccess.stroud.gov.uk/online-applications/applicationDetails.do?keyVal=QYI1P7PN0D300&amp;activeTab=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publicaccess.stroud.gov.uk/online-applications/applicationDetails.do?keyVal=QXQFEPPNISP00&amp;activeTab=summary" TargetMode="External"/><Relationship Id="rId23" Type="http://schemas.openxmlformats.org/officeDocument/2006/relationships/hyperlink" Target="https://www.gov.uk/government/publications/national-planning-policy-framework--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ublicaccess.stroud.gov.uk/online-applications/applicationDetails.do?keyVal=QXB2LHPN0B900&amp;activeTab=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stroud.gov.uk/online-applications/applicationDetails.do?keyVal=QY4Y20PNJ9B00&amp;activeTab=summary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2" ma:contentTypeDescription="Create a new document." ma:contentTypeScope="" ma:versionID="09db58c691d4ea6fc76af5e25ef4d5bb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79523f5edb55a61cdde362b8d1773d26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2270-7CB2-434B-9A41-6C79424F7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AC1DC-ED04-4151-B3FE-00614C839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E64B7-5F38-455C-A5DC-440A3177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78B78-B704-4B5A-B2FC-2CDBEF61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Links>
    <vt:vector size="84" baseType="variant">
      <vt:variant>
        <vt:i4>1966084</vt:i4>
      </vt:variant>
      <vt:variant>
        <vt:i4>39</vt:i4>
      </vt:variant>
      <vt:variant>
        <vt:i4>0</vt:i4>
      </vt:variant>
      <vt:variant>
        <vt:i4>5</vt:i4>
      </vt:variant>
      <vt:variant>
        <vt:lpwstr>https://publicaccess.stroud.gov.uk/online-applications/search.do?action=simple&amp;searchType=Application</vt:lpwstr>
      </vt:variant>
      <vt:variant>
        <vt:lpwstr/>
      </vt:variant>
      <vt:variant>
        <vt:i4>6881385</vt:i4>
      </vt:variant>
      <vt:variant>
        <vt:i4>36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https://publicaccess.stroud.gov.uk/online-applications/applicationDetails.do?keyVal=QRNSZ9PNJ0E00&amp;activeTab=summary</vt:lpwstr>
      </vt:variant>
      <vt:variant>
        <vt:lpwstr/>
      </vt:variant>
      <vt:variant>
        <vt:i4>3407925</vt:i4>
      </vt:variant>
      <vt:variant>
        <vt:i4>33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https://publicaccess.stroud.gov.uk/online-applications/applicationDetails.do?keyVal=QSKYWLPNK3000&amp;activeTab=summary</vt:lpwstr>
      </vt:variant>
      <vt:variant>
        <vt:lpwstr/>
      </vt:variant>
      <vt:variant>
        <vt:i4>7995428</vt:i4>
      </vt:variant>
      <vt:variant>
        <vt:i4>30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https://publicaccess.stroud.gov.uk/online-applications/applicationDetails.do?keyVal=QSMZ8VPN0D300&amp;activeTab=summary</vt:lpwstr>
      </vt:variant>
      <vt:variant>
        <vt:lpwstr/>
      </vt:variant>
      <vt:variant>
        <vt:i4>2490481</vt:i4>
      </vt:variant>
      <vt:variant>
        <vt:i4>27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https://publicaccess.stroud.gov.uk/online-applications/applicationDetails.do?keyVal=QSMRRSPNK5W00&amp;activeTab=summary</vt:lpwstr>
      </vt:variant>
      <vt:variant>
        <vt:lpwstr/>
      </vt:variant>
      <vt:variant>
        <vt:i4>7995510</vt:i4>
      </vt:variant>
      <vt:variant>
        <vt:i4>24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https://publicaccess.stroud.gov.uk/online-applications/applicationDetails.do?keyVal=QSWDJGPNKKR00&amp;activeTab=summary</vt:lpwstr>
      </vt:variant>
      <vt:variant>
        <vt:lpwstr/>
      </vt:variant>
      <vt:variant>
        <vt:i4>6357092</vt:i4>
      </vt:variant>
      <vt:variant>
        <vt:i4>21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https://publicaccess.stroud.gov.uk/online-applications/applicationDetails.do?keyVal=QT1UZTPNKU600&amp;activeTab=summary</vt:lpwstr>
      </vt:variant>
      <vt:variant>
        <vt:lpwstr/>
      </vt:variant>
      <vt:variant>
        <vt:i4>7864377</vt:i4>
      </vt:variant>
      <vt:variant>
        <vt:i4>18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https://publicaccess.stroud.gov.uk/online-applications/applicationDetails.do?keyVal=QT3IXSPNKWK00&amp;activeTab=summary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https://publicaccess.stroud.gov.uk/online-applications/applicationDetails.do?keyVal=QT8RLPPNKY900&amp;activeTab=summary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https://publicaccess.stroud.gov.uk/online-applications/applicationDetails.do?keyVal=QTB77ZPN0DB00&amp;activeTab=summary</vt:lpwstr>
      </vt:variant>
      <vt:variant>
        <vt:lpwstr/>
      </vt:variant>
      <vt:variant>
        <vt:i4>3276916</vt:i4>
      </vt:variant>
      <vt:variant>
        <vt:i4>9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https://publicaccess.stroud.gov.uk/online-applications/applicationDetails.do?keyVal=QTCGYTPNL4P00&amp;activeTab=summary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https://publicaccess.stroud.gov.uk/online-applications/applicationDetails.do?keyVal=QTGO0QPNLDT00&amp;activeTab=summary</vt:lpwstr>
      </vt:variant>
      <vt:variant>
        <vt:lpwstr/>
      </vt:variant>
      <vt:variant>
        <vt:i4>3473527</vt:i4>
      </vt:variant>
      <vt:variant>
        <vt:i4>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https://publicaccess.stroud.gov.uk/online-applications/applicationDetails.do?keyVal=QTM5RRPNLGV00&amp;activeTab=summary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https://publicaccess.stroud.gov.uk/online-applications/applicationDetails.do?keyVal=QSBX7MPNJU300&amp;activeTab=summary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Mike</dc:creator>
  <cp:keywords/>
  <dc:description/>
  <cp:lastModifiedBy>Clerk CamPC</cp:lastModifiedBy>
  <cp:revision>62</cp:revision>
  <cp:lastPrinted>2021-08-04T10:32:00Z</cp:lastPrinted>
  <dcterms:created xsi:type="dcterms:W3CDTF">2021-09-29T12:13:00Z</dcterms:created>
  <dcterms:modified xsi:type="dcterms:W3CDTF">2021-09-29T17:08:00Z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303400</vt:r8>
  </property>
  <property fmtid="{D5CDD505-2E9C-101B-9397-08002B2CF9AE}" pid="3" name="ContentTypeId">
    <vt:lpwstr>0x01010092EA2B44219D3F4680D733413062CA42</vt:lpwstr>
  </property>
  <property fmtid="{D5CDD505-2E9C-101B-9397-08002B2CF9AE}" pid="4" name="ComplianceAssetId">
    <vt:lpwstr/>
  </property>
</Properties>
</file>