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50E65" w14:textId="77777777" w:rsidR="00C33355" w:rsidRPr="00554A80" w:rsidRDefault="00C33355" w:rsidP="00C33355">
      <w:pPr>
        <w:rPr>
          <w:rFonts w:asciiTheme="minorHAnsi" w:hAnsiTheme="minorHAnsi" w:cstheme="minorHAnsi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C33355" w:rsidRPr="00554A80" w14:paraId="497DA254" w14:textId="77777777" w:rsidTr="00530E92">
        <w:tc>
          <w:tcPr>
            <w:tcW w:w="2689" w:type="dxa"/>
          </w:tcPr>
          <w:p w14:paraId="4D95F6A8" w14:textId="77777777" w:rsidR="00C33355" w:rsidRPr="00554A80" w:rsidRDefault="00C33355" w:rsidP="00530E92">
            <w:pPr>
              <w:rPr>
                <w:rFonts w:asciiTheme="minorHAnsi" w:hAnsiTheme="minorHAnsi" w:cstheme="minorHAnsi"/>
              </w:rPr>
            </w:pPr>
            <w:r w:rsidRPr="00554A80">
              <w:rPr>
                <w:rFonts w:asciiTheme="minorHAnsi" w:hAnsiTheme="minorHAnsi" w:cstheme="minorHAnsi"/>
              </w:rPr>
              <w:t xml:space="preserve">Meeting </w:t>
            </w:r>
          </w:p>
        </w:tc>
        <w:tc>
          <w:tcPr>
            <w:tcW w:w="6327" w:type="dxa"/>
          </w:tcPr>
          <w:p w14:paraId="0D246D31" w14:textId="5658AEF0" w:rsidR="00C33355" w:rsidRPr="00554A80" w:rsidRDefault="00CC7A33" w:rsidP="00530E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Full Council</w:t>
            </w:r>
          </w:p>
        </w:tc>
      </w:tr>
      <w:tr w:rsidR="00C33355" w:rsidRPr="00554A80" w14:paraId="52BDC3CA" w14:textId="77777777" w:rsidTr="00530E92">
        <w:tc>
          <w:tcPr>
            <w:tcW w:w="2689" w:type="dxa"/>
          </w:tcPr>
          <w:p w14:paraId="73C94CD3" w14:textId="77777777" w:rsidR="00C33355" w:rsidRPr="00554A80" w:rsidRDefault="00C33355" w:rsidP="00530E92">
            <w:pPr>
              <w:rPr>
                <w:rFonts w:asciiTheme="minorHAnsi" w:hAnsiTheme="minorHAnsi" w:cstheme="minorHAnsi"/>
              </w:rPr>
            </w:pPr>
            <w:r w:rsidRPr="00554A80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6327" w:type="dxa"/>
          </w:tcPr>
          <w:p w14:paraId="0C953277" w14:textId="06519E26" w:rsidR="00C33355" w:rsidRPr="00554A80" w:rsidRDefault="00C33355" w:rsidP="00530E92">
            <w:pPr>
              <w:rPr>
                <w:rFonts w:asciiTheme="minorHAnsi" w:hAnsiTheme="minorHAnsi" w:cstheme="minorHAnsi"/>
              </w:rPr>
            </w:pPr>
            <w:r w:rsidRPr="00554A80">
              <w:rPr>
                <w:rFonts w:asciiTheme="minorHAnsi" w:hAnsiTheme="minorHAnsi" w:cstheme="minorHAnsi"/>
              </w:rPr>
              <w:t xml:space="preserve">Wednesday </w:t>
            </w:r>
            <w:r w:rsidR="00CC7A33">
              <w:rPr>
                <w:rFonts w:asciiTheme="minorHAnsi" w:hAnsiTheme="minorHAnsi" w:cstheme="minorHAnsi"/>
              </w:rPr>
              <w:t xml:space="preserve">3 April </w:t>
            </w:r>
            <w:r w:rsidRPr="00554A80">
              <w:rPr>
                <w:rFonts w:asciiTheme="minorHAnsi" w:hAnsiTheme="minorHAnsi" w:cstheme="minorHAnsi"/>
              </w:rPr>
              <w:t>2024</w:t>
            </w:r>
          </w:p>
        </w:tc>
      </w:tr>
      <w:tr w:rsidR="00C33355" w:rsidRPr="00554A80" w14:paraId="5EA58F5D" w14:textId="77777777" w:rsidTr="00530E92">
        <w:tc>
          <w:tcPr>
            <w:tcW w:w="2689" w:type="dxa"/>
          </w:tcPr>
          <w:p w14:paraId="550CFDF0" w14:textId="77777777" w:rsidR="00C33355" w:rsidRPr="00554A80" w:rsidRDefault="00C33355" w:rsidP="00530E92">
            <w:pPr>
              <w:rPr>
                <w:rFonts w:asciiTheme="minorHAnsi" w:hAnsiTheme="minorHAnsi" w:cstheme="minorHAnsi"/>
              </w:rPr>
            </w:pPr>
            <w:r w:rsidRPr="00554A80">
              <w:rPr>
                <w:rFonts w:asciiTheme="minorHAnsi" w:hAnsiTheme="minorHAnsi" w:cstheme="minorHAnsi"/>
              </w:rPr>
              <w:t>Report Title</w:t>
            </w:r>
          </w:p>
        </w:tc>
        <w:tc>
          <w:tcPr>
            <w:tcW w:w="6327" w:type="dxa"/>
          </w:tcPr>
          <w:p w14:paraId="6E76CD0E" w14:textId="34BA4E64" w:rsidR="00C33355" w:rsidRPr="00554A80" w:rsidRDefault="00BC071F" w:rsidP="00530E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Clifton Community Award update</w:t>
            </w:r>
          </w:p>
        </w:tc>
      </w:tr>
      <w:tr w:rsidR="00C33355" w:rsidRPr="00554A80" w14:paraId="1410AF24" w14:textId="77777777" w:rsidTr="00530E92">
        <w:tc>
          <w:tcPr>
            <w:tcW w:w="2689" w:type="dxa"/>
          </w:tcPr>
          <w:p w14:paraId="1079D79A" w14:textId="77777777" w:rsidR="00C33355" w:rsidRPr="00554A80" w:rsidRDefault="00C33355" w:rsidP="00530E92">
            <w:pPr>
              <w:rPr>
                <w:rFonts w:asciiTheme="minorHAnsi" w:hAnsiTheme="minorHAnsi" w:cstheme="minorHAnsi"/>
              </w:rPr>
            </w:pPr>
            <w:r w:rsidRPr="00554A80">
              <w:rPr>
                <w:rFonts w:asciiTheme="minorHAnsi" w:hAnsiTheme="minorHAnsi" w:cstheme="minorHAnsi"/>
              </w:rPr>
              <w:t xml:space="preserve">Author: </w:t>
            </w:r>
          </w:p>
        </w:tc>
        <w:tc>
          <w:tcPr>
            <w:tcW w:w="6327" w:type="dxa"/>
          </w:tcPr>
          <w:p w14:paraId="2D50E93E" w14:textId="20425F84" w:rsidR="00C33355" w:rsidRPr="00554A80" w:rsidRDefault="00E755D9" w:rsidP="00530E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Acting</w:t>
            </w:r>
            <w:r w:rsidR="00C33355" w:rsidRPr="00554A80">
              <w:rPr>
                <w:rFonts w:asciiTheme="minorHAnsi" w:hAnsiTheme="minorHAnsi" w:cstheme="minorHAnsi"/>
              </w:rPr>
              <w:t xml:space="preserve"> Clerk</w:t>
            </w:r>
          </w:p>
        </w:tc>
      </w:tr>
    </w:tbl>
    <w:p w14:paraId="1322A5C3" w14:textId="77777777" w:rsidR="00443B82" w:rsidRPr="00D054D0" w:rsidRDefault="00443B82" w:rsidP="00801F16">
      <w:pPr>
        <w:pStyle w:val="ListParagraph"/>
        <w:ind w:left="0"/>
        <w:rPr>
          <w:rFonts w:asciiTheme="minorHAnsi" w:eastAsia="Times New Roman" w:hAnsiTheme="minorHAnsi"/>
        </w:rPr>
      </w:pPr>
    </w:p>
    <w:p w14:paraId="33B14878" w14:textId="480EECC6" w:rsidR="00BC071F" w:rsidRPr="00BC071F" w:rsidRDefault="00FA61C7" w:rsidP="00801F16">
      <w:pPr>
        <w:pStyle w:val="ListParagraph"/>
        <w:ind w:left="0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At the last meeting i</w:t>
      </w:r>
      <w:r w:rsidR="00BC071F">
        <w:rPr>
          <w:rFonts w:asciiTheme="minorHAnsi" w:eastAsia="Times New Roman" w:hAnsiTheme="minorHAnsi"/>
        </w:rPr>
        <w:t xml:space="preserve">n January 2024 - </w:t>
      </w:r>
    </w:p>
    <w:p w14:paraId="18DA138B" w14:textId="77777777" w:rsidR="00B95B3F" w:rsidRPr="00892401" w:rsidRDefault="00B95B3F" w:rsidP="00B95B3F">
      <w:pPr>
        <w:ind w:left="360"/>
        <w:rPr>
          <w:rStyle w:val="eop"/>
        </w:rPr>
      </w:pPr>
      <w:r>
        <w:rPr>
          <w:rStyle w:val="eop"/>
        </w:rPr>
        <w:t xml:space="preserve">Committee RESOLVED to delegate a budget of </w:t>
      </w:r>
      <w:r w:rsidRPr="00892401">
        <w:rPr>
          <w:rStyle w:val="eop"/>
        </w:rPr>
        <w:t xml:space="preserve">£1,500 from the social development fund to </w:t>
      </w:r>
      <w:r>
        <w:rPr>
          <w:rStyle w:val="eop"/>
        </w:rPr>
        <w:t xml:space="preserve">the Clerk and Cllr Clifton to </w:t>
      </w:r>
      <w:r w:rsidRPr="00892401">
        <w:rPr>
          <w:rStyle w:val="eop"/>
        </w:rPr>
        <w:t xml:space="preserve">purchase an honours board with a </w:t>
      </w:r>
      <w:proofErr w:type="gramStart"/>
      <w:r w:rsidRPr="00892401">
        <w:rPr>
          <w:rStyle w:val="eop"/>
        </w:rPr>
        <w:t>hill top</w:t>
      </w:r>
      <w:proofErr w:type="gramEnd"/>
      <w:r w:rsidRPr="00892401">
        <w:rPr>
          <w:rStyle w:val="eop"/>
        </w:rPr>
        <w:t>.</w:t>
      </w:r>
    </w:p>
    <w:p w14:paraId="201D3E78" w14:textId="4E598B5E" w:rsidR="00B95B3F" w:rsidRPr="00892401" w:rsidRDefault="00FA61C7" w:rsidP="00B95B3F">
      <w:pPr>
        <w:ind w:left="360"/>
        <w:rPr>
          <w:rStyle w:val="eop"/>
        </w:rPr>
      </w:pPr>
      <w:r>
        <w:rPr>
          <w:rStyle w:val="eop"/>
        </w:rPr>
        <w:t xml:space="preserve">Committee </w:t>
      </w:r>
      <w:r w:rsidR="00B95B3F">
        <w:rPr>
          <w:rStyle w:val="eop"/>
        </w:rPr>
        <w:t>RESOLVED to d</w:t>
      </w:r>
      <w:r w:rsidR="00B95B3F" w:rsidRPr="00892401">
        <w:rPr>
          <w:rStyle w:val="eop"/>
        </w:rPr>
        <w:t>elegate</w:t>
      </w:r>
      <w:r w:rsidR="00B95B3F">
        <w:rPr>
          <w:rStyle w:val="eop"/>
        </w:rPr>
        <w:t xml:space="preserve"> a</w:t>
      </w:r>
      <w:r w:rsidR="00B95B3F" w:rsidRPr="00892401">
        <w:rPr>
          <w:rStyle w:val="eop"/>
        </w:rPr>
        <w:t xml:space="preserve"> maximum </w:t>
      </w:r>
      <w:r w:rsidR="00B95B3F">
        <w:rPr>
          <w:rStyle w:val="eop"/>
        </w:rPr>
        <w:t xml:space="preserve">of </w:t>
      </w:r>
      <w:r w:rsidR="00B95B3F" w:rsidRPr="00892401">
        <w:rPr>
          <w:rStyle w:val="eop"/>
        </w:rPr>
        <w:t>£350</w:t>
      </w:r>
      <w:r w:rsidR="00B95B3F">
        <w:rPr>
          <w:rStyle w:val="eop"/>
        </w:rPr>
        <w:t xml:space="preserve"> </w:t>
      </w:r>
      <w:r w:rsidR="00B95B3F" w:rsidRPr="00892401">
        <w:rPr>
          <w:rStyle w:val="eop"/>
        </w:rPr>
        <w:t>to Cllr Clifton and the Clerk</w:t>
      </w:r>
      <w:r w:rsidR="00B95B3F">
        <w:rPr>
          <w:rStyle w:val="eop"/>
        </w:rPr>
        <w:t xml:space="preserve"> to p</w:t>
      </w:r>
      <w:r w:rsidR="00B95B3F" w:rsidRPr="00892401">
        <w:rPr>
          <w:rStyle w:val="eop"/>
        </w:rPr>
        <w:t xml:space="preserve">urchase a </w:t>
      </w:r>
      <w:proofErr w:type="gramStart"/>
      <w:r w:rsidR="00B95B3F" w:rsidRPr="00892401">
        <w:rPr>
          <w:rStyle w:val="eop"/>
        </w:rPr>
        <w:t>5 year</w:t>
      </w:r>
      <w:proofErr w:type="gramEnd"/>
      <w:r w:rsidR="00B95B3F" w:rsidRPr="00892401">
        <w:rPr>
          <w:rStyle w:val="eop"/>
        </w:rPr>
        <w:t xml:space="preserve"> supply of a</w:t>
      </w:r>
      <w:r w:rsidR="00B95B3F">
        <w:rPr>
          <w:rStyle w:val="eop"/>
        </w:rPr>
        <w:t xml:space="preserve"> suitable </w:t>
      </w:r>
      <w:r w:rsidR="00B95B3F" w:rsidRPr="00892401">
        <w:rPr>
          <w:rStyle w:val="eop"/>
        </w:rPr>
        <w:t>item of glass</w:t>
      </w:r>
      <w:r w:rsidR="00B95B3F">
        <w:rPr>
          <w:rStyle w:val="eop"/>
        </w:rPr>
        <w:t>ware</w:t>
      </w:r>
      <w:r w:rsidR="00B95B3F" w:rsidRPr="00892401">
        <w:rPr>
          <w:rStyle w:val="eop"/>
        </w:rPr>
        <w:t xml:space="preserve">. The engraving will be an additional cost. </w:t>
      </w:r>
    </w:p>
    <w:p w14:paraId="0BB417DA" w14:textId="1803C79F" w:rsidR="002A49F9" w:rsidRDefault="002A49F9" w:rsidP="00B95B3F">
      <w:pPr>
        <w:pStyle w:val="ListParagraph"/>
        <w:ind w:left="0"/>
        <w:rPr>
          <w:rFonts w:asciiTheme="minorHAnsi" w:hAnsiTheme="minorHAnsi"/>
        </w:rPr>
      </w:pPr>
    </w:p>
    <w:p w14:paraId="3E732919" w14:textId="38AEC74B" w:rsidR="002735C5" w:rsidRDefault="002735C5" w:rsidP="00B95B3F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Since this meeting Cllr Clifton and the Acting Clerk </w:t>
      </w:r>
      <w:r w:rsidR="00721902">
        <w:rPr>
          <w:rFonts w:asciiTheme="minorHAnsi" w:hAnsiTheme="minorHAnsi"/>
        </w:rPr>
        <w:t xml:space="preserve">reviewed options for an honours board. </w:t>
      </w:r>
      <w:r w:rsidR="00153AE8">
        <w:rPr>
          <w:rFonts w:asciiTheme="minorHAnsi" w:hAnsiTheme="minorHAnsi"/>
        </w:rPr>
        <w:t xml:space="preserve">After consideration, it was felt that </w:t>
      </w:r>
      <w:r w:rsidR="004B5BBA">
        <w:rPr>
          <w:rFonts w:asciiTheme="minorHAnsi" w:hAnsiTheme="minorHAnsi"/>
        </w:rPr>
        <w:t xml:space="preserve">just a name on a board was a disservice to the winner and didn’t recognise the other nominees. </w:t>
      </w:r>
      <w:r w:rsidR="00212A90">
        <w:rPr>
          <w:rFonts w:asciiTheme="minorHAnsi" w:hAnsiTheme="minorHAnsi"/>
        </w:rPr>
        <w:t>We</w:t>
      </w:r>
      <w:r w:rsidR="00153AE8">
        <w:rPr>
          <w:rFonts w:asciiTheme="minorHAnsi" w:hAnsiTheme="minorHAnsi"/>
        </w:rPr>
        <w:t xml:space="preserve"> felt that a dedicated webpage</w:t>
      </w:r>
      <w:r w:rsidR="00862D7C">
        <w:rPr>
          <w:rFonts w:asciiTheme="minorHAnsi" w:hAnsiTheme="minorHAnsi"/>
        </w:rPr>
        <w:t xml:space="preserve"> with details of all the nominees and the reasons for </w:t>
      </w:r>
      <w:proofErr w:type="spellStart"/>
      <w:r w:rsidR="00862D7C">
        <w:rPr>
          <w:rFonts w:asciiTheme="minorHAnsi" w:hAnsiTheme="minorHAnsi"/>
        </w:rPr>
        <w:t>there</w:t>
      </w:r>
      <w:proofErr w:type="spellEnd"/>
      <w:r w:rsidR="00862D7C">
        <w:rPr>
          <w:rFonts w:asciiTheme="minorHAnsi" w:hAnsiTheme="minorHAnsi"/>
        </w:rPr>
        <w:t xml:space="preserve"> nominations would be much more in</w:t>
      </w:r>
      <w:r w:rsidR="00FA61C7">
        <w:rPr>
          <w:rFonts w:asciiTheme="minorHAnsi" w:hAnsiTheme="minorHAnsi"/>
        </w:rPr>
        <w:t xml:space="preserve"> </w:t>
      </w:r>
      <w:r w:rsidR="00862D7C">
        <w:rPr>
          <w:rFonts w:asciiTheme="minorHAnsi" w:hAnsiTheme="minorHAnsi"/>
        </w:rPr>
        <w:t xml:space="preserve">keeping with the spirit of the awards. </w:t>
      </w:r>
    </w:p>
    <w:p w14:paraId="78F0B722" w14:textId="77777777" w:rsidR="00F13F4B" w:rsidRDefault="00F13F4B" w:rsidP="00B95B3F">
      <w:pPr>
        <w:pStyle w:val="ListParagraph"/>
        <w:ind w:left="0"/>
        <w:rPr>
          <w:rFonts w:asciiTheme="minorHAnsi" w:hAnsiTheme="minorHAnsi"/>
        </w:rPr>
      </w:pPr>
    </w:p>
    <w:p w14:paraId="55094436" w14:textId="4E060BC3" w:rsidR="00F13F4B" w:rsidRDefault="00F13F4B" w:rsidP="00B95B3F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diamond shaped paperweight was chosen as the preferred </w:t>
      </w:r>
      <w:r w:rsidR="008E60AB">
        <w:rPr>
          <w:rFonts w:asciiTheme="minorHAnsi" w:hAnsiTheme="minorHAnsi"/>
        </w:rPr>
        <w:t xml:space="preserve">award to be purchased from a local business in Cam. Unfortunately, this business is making changes to its operations and will no longer be offering an engraving service. </w:t>
      </w:r>
      <w:r w:rsidR="00C9250D">
        <w:rPr>
          <w:rFonts w:asciiTheme="minorHAnsi" w:hAnsiTheme="minorHAnsi"/>
        </w:rPr>
        <w:t>A</w:t>
      </w:r>
      <w:r w:rsidR="00065F9C">
        <w:rPr>
          <w:rFonts w:asciiTheme="minorHAnsi" w:hAnsiTheme="minorHAnsi"/>
        </w:rPr>
        <w:t xml:space="preserve">n </w:t>
      </w:r>
      <w:r w:rsidR="00212A90">
        <w:rPr>
          <w:rFonts w:asciiTheme="minorHAnsi" w:hAnsiTheme="minorHAnsi"/>
        </w:rPr>
        <w:t>alternative engraver</w:t>
      </w:r>
      <w:r w:rsidR="00C9250D">
        <w:rPr>
          <w:rFonts w:asciiTheme="minorHAnsi" w:hAnsiTheme="minorHAnsi"/>
        </w:rPr>
        <w:t xml:space="preserve"> was contacted</w:t>
      </w:r>
      <w:r w:rsidR="001343CB">
        <w:rPr>
          <w:rFonts w:asciiTheme="minorHAnsi" w:hAnsiTheme="minorHAnsi"/>
        </w:rPr>
        <w:t>,</w:t>
      </w:r>
      <w:r w:rsidR="00065F9C">
        <w:rPr>
          <w:rFonts w:asciiTheme="minorHAnsi" w:hAnsiTheme="minorHAnsi"/>
        </w:rPr>
        <w:t xml:space="preserve"> but they could not confirm they would be able to engrave the </w:t>
      </w:r>
      <w:r w:rsidR="00DC564B">
        <w:rPr>
          <w:rFonts w:asciiTheme="minorHAnsi" w:hAnsiTheme="minorHAnsi"/>
        </w:rPr>
        <w:t>award without seeing it. The costs would also be around £30-40 which</w:t>
      </w:r>
      <w:r w:rsidR="00FB37E6">
        <w:rPr>
          <w:rFonts w:asciiTheme="minorHAnsi" w:hAnsiTheme="minorHAnsi"/>
        </w:rPr>
        <w:t xml:space="preserve"> is more than the cost of the award</w:t>
      </w:r>
      <w:r w:rsidR="00065F9C">
        <w:rPr>
          <w:rFonts w:asciiTheme="minorHAnsi" w:hAnsiTheme="minorHAnsi"/>
        </w:rPr>
        <w:t xml:space="preserve">. </w:t>
      </w:r>
      <w:r w:rsidR="00FB60AD">
        <w:rPr>
          <w:rFonts w:asciiTheme="minorHAnsi" w:hAnsiTheme="minorHAnsi"/>
        </w:rPr>
        <w:t>We therefore made the decision to purchase the 5</w:t>
      </w:r>
      <w:r w:rsidR="00FB37E6">
        <w:rPr>
          <w:rFonts w:asciiTheme="minorHAnsi" w:hAnsiTheme="minorHAnsi"/>
        </w:rPr>
        <w:t>-</w:t>
      </w:r>
      <w:r w:rsidR="00FB60AD">
        <w:rPr>
          <w:rFonts w:asciiTheme="minorHAnsi" w:hAnsiTheme="minorHAnsi"/>
        </w:rPr>
        <w:t xml:space="preserve">year supply with a generic design rather than personalised </w:t>
      </w:r>
      <w:r w:rsidR="000D553D">
        <w:rPr>
          <w:rFonts w:asciiTheme="minorHAnsi" w:hAnsiTheme="minorHAnsi"/>
        </w:rPr>
        <w:t xml:space="preserve">with the name of the winner. We will instead, design a suitable certificate to accompany the </w:t>
      </w:r>
      <w:r w:rsidR="008A4B9E">
        <w:rPr>
          <w:rFonts w:asciiTheme="minorHAnsi" w:hAnsiTheme="minorHAnsi"/>
        </w:rPr>
        <w:t xml:space="preserve">award which will again include the details of why they were nominated and what made them a worthy winner. </w:t>
      </w:r>
    </w:p>
    <w:p w14:paraId="4FC51936" w14:textId="77777777" w:rsidR="000E606F" w:rsidRDefault="000E606F" w:rsidP="00B95B3F">
      <w:pPr>
        <w:pStyle w:val="ListParagraph"/>
        <w:ind w:left="0"/>
        <w:rPr>
          <w:rFonts w:asciiTheme="minorHAnsi" w:hAnsiTheme="minorHAnsi"/>
        </w:rPr>
      </w:pPr>
    </w:p>
    <w:p w14:paraId="5ABDFC47" w14:textId="719146E8" w:rsidR="000E606F" w:rsidRDefault="000E606F" w:rsidP="00B95B3F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The total cost of the 5</w:t>
      </w:r>
      <w:r w:rsidR="00FB37E6">
        <w:rPr>
          <w:rFonts w:asciiTheme="minorHAnsi" w:hAnsiTheme="minorHAnsi"/>
        </w:rPr>
        <w:t>-</w:t>
      </w:r>
      <w:r>
        <w:rPr>
          <w:rFonts w:asciiTheme="minorHAnsi" w:hAnsiTheme="minorHAnsi"/>
        </w:rPr>
        <w:t>year supply of awards wa</w:t>
      </w:r>
      <w:r w:rsidR="00C1680B">
        <w:rPr>
          <w:rFonts w:asciiTheme="minorHAnsi" w:hAnsiTheme="minorHAnsi"/>
        </w:rPr>
        <w:t>s £145.80</w:t>
      </w:r>
    </w:p>
    <w:p w14:paraId="78EA1AF2" w14:textId="77777777" w:rsidR="000E606F" w:rsidRDefault="000E606F" w:rsidP="00B95B3F">
      <w:pPr>
        <w:pStyle w:val="ListParagraph"/>
        <w:ind w:left="0"/>
        <w:rPr>
          <w:rFonts w:asciiTheme="minorHAnsi" w:hAnsiTheme="minorHAnsi"/>
        </w:rPr>
      </w:pPr>
    </w:p>
    <w:p w14:paraId="50EC7DE9" w14:textId="27D7AC6C" w:rsidR="005312A0" w:rsidRPr="000443FC" w:rsidRDefault="005312A0" w:rsidP="00B95B3F">
      <w:pPr>
        <w:pStyle w:val="ListParagraph"/>
        <w:ind w:left="0"/>
        <w:rPr>
          <w:rFonts w:asciiTheme="minorHAnsi" w:hAnsiTheme="minorHAnsi"/>
          <w:b/>
          <w:bCs/>
        </w:rPr>
      </w:pPr>
    </w:p>
    <w:sectPr w:rsidR="005312A0" w:rsidRPr="000443F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4B21C" w14:textId="77777777" w:rsidR="00E20887" w:rsidRDefault="00E20887" w:rsidP="00C33355">
      <w:pPr>
        <w:spacing w:after="0" w:line="240" w:lineRule="auto"/>
      </w:pPr>
      <w:r>
        <w:separator/>
      </w:r>
    </w:p>
  </w:endnote>
  <w:endnote w:type="continuationSeparator" w:id="0">
    <w:p w14:paraId="5E915B85" w14:textId="77777777" w:rsidR="00E20887" w:rsidRDefault="00E20887" w:rsidP="00C33355">
      <w:pPr>
        <w:spacing w:after="0" w:line="240" w:lineRule="auto"/>
      </w:pPr>
      <w:r>
        <w:continuationSeparator/>
      </w:r>
    </w:p>
  </w:endnote>
  <w:endnote w:type="continuationNotice" w:id="1">
    <w:p w14:paraId="48D86CC1" w14:textId="77777777" w:rsidR="00E20887" w:rsidRDefault="00E208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5FF80" w14:textId="77777777" w:rsidR="00E20887" w:rsidRDefault="00E20887" w:rsidP="00C33355">
      <w:pPr>
        <w:spacing w:after="0" w:line="240" w:lineRule="auto"/>
      </w:pPr>
      <w:r>
        <w:separator/>
      </w:r>
    </w:p>
  </w:footnote>
  <w:footnote w:type="continuationSeparator" w:id="0">
    <w:p w14:paraId="1D58C25B" w14:textId="77777777" w:rsidR="00E20887" w:rsidRDefault="00E20887" w:rsidP="00C33355">
      <w:pPr>
        <w:spacing w:after="0" w:line="240" w:lineRule="auto"/>
      </w:pPr>
      <w:r>
        <w:continuationSeparator/>
      </w:r>
    </w:p>
  </w:footnote>
  <w:footnote w:type="continuationNotice" w:id="1">
    <w:p w14:paraId="2D0A81D0" w14:textId="77777777" w:rsidR="00E20887" w:rsidRDefault="00E208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08F75" w14:textId="5EDB11C8" w:rsidR="00C33355" w:rsidRDefault="00C33355" w:rsidP="00C33355">
    <w:pPr>
      <w:pStyle w:val="Header"/>
      <w:jc w:val="center"/>
    </w:pPr>
    <w:r>
      <w:rPr>
        <w:noProof/>
      </w:rPr>
      <w:drawing>
        <wp:inline distT="0" distB="0" distL="0" distR="0" wp14:anchorId="1546214A" wp14:editId="7342FD39">
          <wp:extent cx="425466" cy="633948"/>
          <wp:effectExtent l="0" t="0" r="0" b="0"/>
          <wp:docPr id="1753975018" name="Picture 1" descr="A green and white emblem with a cross and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975018" name="Picture 1" descr="A green and white emblem with a cross and a boo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77" cy="661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B7866"/>
    <w:multiLevelType w:val="hybridMultilevel"/>
    <w:tmpl w:val="09E288C4"/>
    <w:lvl w:ilvl="0" w:tplc="F0267932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40AFE"/>
    <w:multiLevelType w:val="hybridMultilevel"/>
    <w:tmpl w:val="0EAC2D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47586"/>
    <w:multiLevelType w:val="hybridMultilevel"/>
    <w:tmpl w:val="3020CAB8"/>
    <w:lvl w:ilvl="0" w:tplc="3FD4263C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="Apto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816112">
    <w:abstractNumId w:val="1"/>
  </w:num>
  <w:num w:numId="2" w16cid:durableId="1375958071">
    <w:abstractNumId w:val="2"/>
  </w:num>
  <w:num w:numId="3" w16cid:durableId="584068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55"/>
    <w:rsid w:val="000025BC"/>
    <w:rsid w:val="000072B2"/>
    <w:rsid w:val="00031040"/>
    <w:rsid w:val="00032DBD"/>
    <w:rsid w:val="00041718"/>
    <w:rsid w:val="000443FC"/>
    <w:rsid w:val="000611B9"/>
    <w:rsid w:val="00065F9C"/>
    <w:rsid w:val="000B0EE5"/>
    <w:rsid w:val="000C74C4"/>
    <w:rsid w:val="000D2601"/>
    <w:rsid w:val="000D553D"/>
    <w:rsid w:val="000E5349"/>
    <w:rsid w:val="000E606F"/>
    <w:rsid w:val="00120393"/>
    <w:rsid w:val="001343CB"/>
    <w:rsid w:val="00146082"/>
    <w:rsid w:val="00152F9A"/>
    <w:rsid w:val="00153AE8"/>
    <w:rsid w:val="001659CB"/>
    <w:rsid w:val="00187332"/>
    <w:rsid w:val="001D10B7"/>
    <w:rsid w:val="001E0232"/>
    <w:rsid w:val="00212A90"/>
    <w:rsid w:val="002166C0"/>
    <w:rsid w:val="00224B70"/>
    <w:rsid w:val="002270E6"/>
    <w:rsid w:val="00245D52"/>
    <w:rsid w:val="0025024C"/>
    <w:rsid w:val="00262E97"/>
    <w:rsid w:val="002735C5"/>
    <w:rsid w:val="00284970"/>
    <w:rsid w:val="00293281"/>
    <w:rsid w:val="002A49F9"/>
    <w:rsid w:val="002C792C"/>
    <w:rsid w:val="002D475E"/>
    <w:rsid w:val="002F7A30"/>
    <w:rsid w:val="003014FF"/>
    <w:rsid w:val="003067AA"/>
    <w:rsid w:val="0036174C"/>
    <w:rsid w:val="003B0872"/>
    <w:rsid w:val="003E5044"/>
    <w:rsid w:val="00436339"/>
    <w:rsid w:val="004415C2"/>
    <w:rsid w:val="00443A43"/>
    <w:rsid w:val="00443B82"/>
    <w:rsid w:val="00473222"/>
    <w:rsid w:val="004749DE"/>
    <w:rsid w:val="004A713C"/>
    <w:rsid w:val="004B5BBA"/>
    <w:rsid w:val="004C3345"/>
    <w:rsid w:val="004D115F"/>
    <w:rsid w:val="004D163F"/>
    <w:rsid w:val="004D348D"/>
    <w:rsid w:val="0051534A"/>
    <w:rsid w:val="00530E92"/>
    <w:rsid w:val="005312A0"/>
    <w:rsid w:val="00531D19"/>
    <w:rsid w:val="00545A84"/>
    <w:rsid w:val="005552E9"/>
    <w:rsid w:val="005562D9"/>
    <w:rsid w:val="005604B3"/>
    <w:rsid w:val="00593C8D"/>
    <w:rsid w:val="005B6451"/>
    <w:rsid w:val="005C4E35"/>
    <w:rsid w:val="005F7FDD"/>
    <w:rsid w:val="006001CE"/>
    <w:rsid w:val="0060669E"/>
    <w:rsid w:val="0065492D"/>
    <w:rsid w:val="006B2724"/>
    <w:rsid w:val="006D1DF4"/>
    <w:rsid w:val="007108D6"/>
    <w:rsid w:val="007119FE"/>
    <w:rsid w:val="00721902"/>
    <w:rsid w:val="00767FF1"/>
    <w:rsid w:val="00795521"/>
    <w:rsid w:val="007A4F13"/>
    <w:rsid w:val="007C008D"/>
    <w:rsid w:val="007D19C8"/>
    <w:rsid w:val="007E0C7A"/>
    <w:rsid w:val="007F01F8"/>
    <w:rsid w:val="00801F16"/>
    <w:rsid w:val="00807817"/>
    <w:rsid w:val="00821CF3"/>
    <w:rsid w:val="00852D91"/>
    <w:rsid w:val="00862D7C"/>
    <w:rsid w:val="00887A67"/>
    <w:rsid w:val="00890E98"/>
    <w:rsid w:val="008A4B9E"/>
    <w:rsid w:val="008A57CC"/>
    <w:rsid w:val="008C0FFA"/>
    <w:rsid w:val="008C406E"/>
    <w:rsid w:val="008E60AB"/>
    <w:rsid w:val="009028FD"/>
    <w:rsid w:val="009136D7"/>
    <w:rsid w:val="00913BED"/>
    <w:rsid w:val="00927DF8"/>
    <w:rsid w:val="00930348"/>
    <w:rsid w:val="00932350"/>
    <w:rsid w:val="00936FF2"/>
    <w:rsid w:val="00937238"/>
    <w:rsid w:val="009529F3"/>
    <w:rsid w:val="009870BE"/>
    <w:rsid w:val="009A50F2"/>
    <w:rsid w:val="009C1761"/>
    <w:rsid w:val="009C23C5"/>
    <w:rsid w:val="009C4EC1"/>
    <w:rsid w:val="009D74D2"/>
    <w:rsid w:val="009E1707"/>
    <w:rsid w:val="009E506E"/>
    <w:rsid w:val="00A17236"/>
    <w:rsid w:val="00A3124A"/>
    <w:rsid w:val="00A40996"/>
    <w:rsid w:val="00A45152"/>
    <w:rsid w:val="00A50F81"/>
    <w:rsid w:val="00A53F32"/>
    <w:rsid w:val="00A579E1"/>
    <w:rsid w:val="00A767C7"/>
    <w:rsid w:val="00A905C1"/>
    <w:rsid w:val="00AD7362"/>
    <w:rsid w:val="00B05396"/>
    <w:rsid w:val="00B06E76"/>
    <w:rsid w:val="00B07F7D"/>
    <w:rsid w:val="00B372E9"/>
    <w:rsid w:val="00B55036"/>
    <w:rsid w:val="00B76795"/>
    <w:rsid w:val="00B95238"/>
    <w:rsid w:val="00B95B3F"/>
    <w:rsid w:val="00BB0BC2"/>
    <w:rsid w:val="00BC071F"/>
    <w:rsid w:val="00BD7B0D"/>
    <w:rsid w:val="00C1680B"/>
    <w:rsid w:val="00C24616"/>
    <w:rsid w:val="00C33355"/>
    <w:rsid w:val="00C5759C"/>
    <w:rsid w:val="00C57F6C"/>
    <w:rsid w:val="00C66284"/>
    <w:rsid w:val="00C805E5"/>
    <w:rsid w:val="00C9250D"/>
    <w:rsid w:val="00C935CC"/>
    <w:rsid w:val="00C945F4"/>
    <w:rsid w:val="00C96ACB"/>
    <w:rsid w:val="00CA4530"/>
    <w:rsid w:val="00CA6E72"/>
    <w:rsid w:val="00CB60F9"/>
    <w:rsid w:val="00CC1EF5"/>
    <w:rsid w:val="00CC7A33"/>
    <w:rsid w:val="00CE01DF"/>
    <w:rsid w:val="00CE104D"/>
    <w:rsid w:val="00D054D0"/>
    <w:rsid w:val="00D32313"/>
    <w:rsid w:val="00D444C6"/>
    <w:rsid w:val="00D85D46"/>
    <w:rsid w:val="00DA3C89"/>
    <w:rsid w:val="00DC564B"/>
    <w:rsid w:val="00DD0ED5"/>
    <w:rsid w:val="00E11032"/>
    <w:rsid w:val="00E20887"/>
    <w:rsid w:val="00E36C18"/>
    <w:rsid w:val="00E74201"/>
    <w:rsid w:val="00E755D9"/>
    <w:rsid w:val="00E850BE"/>
    <w:rsid w:val="00F13F4B"/>
    <w:rsid w:val="00F17C19"/>
    <w:rsid w:val="00F17E19"/>
    <w:rsid w:val="00F366A5"/>
    <w:rsid w:val="00F54C26"/>
    <w:rsid w:val="00F8698A"/>
    <w:rsid w:val="00FA61C7"/>
    <w:rsid w:val="00FB37E6"/>
    <w:rsid w:val="00FB60AD"/>
    <w:rsid w:val="00FE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34CEB"/>
  <w15:docId w15:val="{9E0DF0E8-8C05-4367-AD4E-144F331F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355"/>
    <w:pPr>
      <w:spacing w:line="252" w:lineRule="auto"/>
    </w:pPr>
    <w:rPr>
      <w:rFonts w:ascii="Calibri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3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3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3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3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3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3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3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3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3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33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3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33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33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33355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3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355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C33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355"/>
    <w:rPr>
      <w:rFonts w:ascii="Calibri" w:hAnsi="Calibri" w:cs="Calibri"/>
      <w:kern w:val="0"/>
    </w:rPr>
  </w:style>
  <w:style w:type="paragraph" w:customStyle="1" w:styleId="xxmsonormal">
    <w:name w:val="x_x_msonormal"/>
    <w:basedOn w:val="Normal"/>
    <w:rsid w:val="00B95238"/>
    <w:pPr>
      <w:spacing w:after="0" w:line="240" w:lineRule="auto"/>
    </w:pPr>
    <w:rPr>
      <w:rFonts w:ascii="Aptos" w:hAnsi="Aptos" w:cs="Aptos"/>
      <w:lang w:eastAsia="en-GB"/>
      <w14:ligatures w14:val="none"/>
    </w:rPr>
  </w:style>
  <w:style w:type="paragraph" w:customStyle="1" w:styleId="onecomwebmail-onecomwebmail-onecomwebmail-msonormal">
    <w:name w:val="onecomwebmail-onecomwebmail-onecomwebmail-msonormal"/>
    <w:basedOn w:val="Normal"/>
    <w:rsid w:val="00224B70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GB"/>
      <w14:ligatures w14:val="none"/>
    </w:rPr>
  </w:style>
  <w:style w:type="character" w:customStyle="1" w:styleId="colour">
    <w:name w:val="colour"/>
    <w:basedOn w:val="DefaultParagraphFont"/>
    <w:rsid w:val="00936FF2"/>
  </w:style>
  <w:style w:type="character" w:customStyle="1" w:styleId="size">
    <w:name w:val="size"/>
    <w:basedOn w:val="DefaultParagraphFont"/>
    <w:rsid w:val="00545A84"/>
  </w:style>
  <w:style w:type="character" w:customStyle="1" w:styleId="eop">
    <w:name w:val="eop"/>
    <w:basedOn w:val="DefaultParagraphFont"/>
    <w:rsid w:val="00B95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9cd2ce-09d1-488f-a0bf-34d8dbe337c9" xsi:nil="true"/>
    <lcf76f155ced4ddcb4097134ff3c332f xmlns="26268816-a4cb-4850-8160-e910e097dea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DE9328ED82F488F47ECF72F851F19" ma:contentTypeVersion="13" ma:contentTypeDescription="Create a new document." ma:contentTypeScope="" ma:versionID="44beb89d620b06e5c5995bf9d4320bb7">
  <xsd:schema xmlns:xsd="http://www.w3.org/2001/XMLSchema" xmlns:xs="http://www.w3.org/2001/XMLSchema" xmlns:p="http://schemas.microsoft.com/office/2006/metadata/properties" xmlns:ns2="26268816-a4cb-4850-8160-e910e097dea7" xmlns:ns3="b49cd2ce-09d1-488f-a0bf-34d8dbe337c9" targetNamespace="http://schemas.microsoft.com/office/2006/metadata/properties" ma:root="true" ma:fieldsID="00d52f6f924a5157e26f787f59b82348" ns2:_="" ns3:_="">
    <xsd:import namespace="26268816-a4cb-4850-8160-e910e097dea7"/>
    <xsd:import namespace="b49cd2ce-09d1-488f-a0bf-34d8dbe33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68816-a4cb-4850-8160-e910e097d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087fc04-7b0b-4d2c-930b-d8d8ca7ac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cd2ce-09d1-488f-a0bf-34d8dbe337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600407a-05ae-4469-bf13-7347fe7387fb}" ma:internalName="TaxCatchAll" ma:showField="CatchAllData" ma:web="b49cd2ce-09d1-488f-a0bf-34d8dbe33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48E79D-62BC-43D1-ADA2-7FA1247243AE}">
  <ds:schemaRefs>
    <ds:schemaRef ds:uri="http://schemas.microsoft.com/office/2006/metadata/properties"/>
    <ds:schemaRef ds:uri="http://schemas.microsoft.com/office/infopath/2007/PartnerControls"/>
    <ds:schemaRef ds:uri="b49cd2ce-09d1-488f-a0bf-34d8dbe337c9"/>
    <ds:schemaRef ds:uri="26268816-a4cb-4850-8160-e910e097dea7"/>
  </ds:schemaRefs>
</ds:datastoreItem>
</file>

<file path=customXml/itemProps2.xml><?xml version="1.0" encoding="utf-8"?>
<ds:datastoreItem xmlns:ds="http://schemas.openxmlformats.org/officeDocument/2006/customXml" ds:itemID="{7419AF6C-1EF6-4911-AB79-0E4AB4B1990F}"/>
</file>

<file path=customXml/itemProps3.xml><?xml version="1.0" encoding="utf-8"?>
<ds:datastoreItem xmlns:ds="http://schemas.openxmlformats.org/officeDocument/2006/customXml" ds:itemID="{D74FFC4F-99E7-4BE9-A878-07D7F0CA5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Biddle</dc:creator>
  <cp:keywords/>
  <dc:description/>
  <cp:lastModifiedBy>Lucy Biddle</cp:lastModifiedBy>
  <cp:revision>2</cp:revision>
  <dcterms:created xsi:type="dcterms:W3CDTF">2024-04-02T09:47:00Z</dcterms:created>
  <dcterms:modified xsi:type="dcterms:W3CDTF">2024-04-02T09:47:00Z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0x01010092EA2B44219D3F4680D733413062CA42</vt:lpwstr>
  </property>
  <property fmtid="{D5CDD505-2E9C-101B-9397-08002B2CF9AE}" pid="3" name="MediaServiceImageTags">
    <vt:lpwstr/>
  </property>
</Properties>
</file>